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0" w:type="dxa"/>
        <w:tblLook w:val="04A0" w:firstRow="1" w:lastRow="0" w:firstColumn="1" w:lastColumn="0" w:noHBand="0" w:noVBand="1"/>
      </w:tblPr>
      <w:tblGrid>
        <w:gridCol w:w="5524"/>
        <w:gridCol w:w="5386"/>
      </w:tblGrid>
      <w:tr w:rsidR="00A1379A" w:rsidRPr="00A65AE6" w:rsidTr="007960CC">
        <w:tc>
          <w:tcPr>
            <w:tcW w:w="5524" w:type="dxa"/>
          </w:tcPr>
          <w:p w:rsidR="00A1379A" w:rsidRPr="00A1379A" w:rsidRDefault="00A1379A" w:rsidP="00A1379A">
            <w:pPr>
              <w:jc w:val="center"/>
              <w:rPr>
                <w:b/>
              </w:rPr>
            </w:pPr>
            <w:r w:rsidRPr="00A1379A">
              <w:rPr>
                <w:b/>
              </w:rPr>
              <w:t>ДОГОВОР № _________</w:t>
            </w:r>
          </w:p>
          <w:p w:rsidR="00A1379A" w:rsidRPr="00A1379A" w:rsidRDefault="00A1379A" w:rsidP="00A1379A">
            <w:pPr>
              <w:jc w:val="center"/>
              <w:rPr>
                <w:b/>
              </w:rPr>
            </w:pPr>
            <w:r w:rsidRPr="00A1379A">
              <w:rPr>
                <w:b/>
              </w:rPr>
              <w:t>от ___________</w:t>
            </w:r>
          </w:p>
          <w:p w:rsidR="00A1379A" w:rsidRPr="00A1379A" w:rsidRDefault="00A1379A" w:rsidP="00A1379A">
            <w:pPr>
              <w:jc w:val="center"/>
              <w:rPr>
                <w:b/>
              </w:rPr>
            </w:pPr>
            <w:r w:rsidRPr="00A1379A">
              <w:rPr>
                <w:b/>
              </w:rPr>
              <w:t>на выполнение работ по техническому обслуживанию</w:t>
            </w:r>
          </w:p>
          <w:p w:rsidR="00A1379A" w:rsidRPr="00A1379A" w:rsidRDefault="00A1379A" w:rsidP="00A1379A">
            <w:pPr>
              <w:rPr>
                <w:b/>
              </w:rPr>
            </w:pPr>
          </w:p>
          <w:p w:rsidR="00A1379A" w:rsidRPr="00A1379A" w:rsidRDefault="00A1379A" w:rsidP="00A1379A">
            <w:pPr>
              <w:rPr>
                <w:b/>
              </w:rPr>
            </w:pPr>
            <w:r w:rsidRPr="00A1379A">
              <w:rPr>
                <w:b/>
              </w:rPr>
              <w:t>г.</w:t>
            </w:r>
            <w:r w:rsidR="004209E5" w:rsidRPr="00DF403C">
              <w:rPr>
                <w:b/>
              </w:rPr>
              <w:t xml:space="preserve"> </w:t>
            </w:r>
            <w:r w:rsidRPr="00A1379A">
              <w:rPr>
                <w:b/>
              </w:rPr>
              <w:t>Томск</w:t>
            </w:r>
          </w:p>
          <w:p w:rsidR="00A1379A" w:rsidRPr="00A1379A" w:rsidRDefault="00A1379A" w:rsidP="00A1379A">
            <w:pPr>
              <w:rPr>
                <w:b/>
              </w:rPr>
            </w:pPr>
          </w:p>
          <w:p w:rsidR="00A1379A" w:rsidRPr="00A1379A" w:rsidRDefault="00A1379A" w:rsidP="00A1379A">
            <w:pPr>
              <w:rPr>
                <w:b/>
                <w:bCs/>
              </w:rPr>
            </w:pPr>
            <w:r w:rsidRPr="00A1379A">
              <w:rPr>
                <w:b/>
              </w:rPr>
              <w:t>Общество с ограниченной ответственностью «Норд Империал»</w:t>
            </w:r>
            <w:r w:rsidRPr="00A1379A">
              <w:t xml:space="preserve">, именуемое в дальнейшем «Заказчик», в лице Генерального директора г-на Бакланова Александра Владимировича, действующего на основании Устава, и </w:t>
            </w:r>
            <w:r w:rsidRPr="00A1379A">
              <w:rPr>
                <w:b/>
              </w:rPr>
              <w:t>______________________________</w:t>
            </w:r>
            <w:r w:rsidRPr="00A1379A">
              <w:t xml:space="preserve"> именуемое в дальнейшем «Исполнитель», в лице </w:t>
            </w:r>
            <w:r w:rsidRPr="00A1379A">
              <w:rPr>
                <w:b/>
              </w:rPr>
              <w:t>_____________________________</w:t>
            </w:r>
            <w:r w:rsidRPr="00A1379A">
              <w:t>, действующего на основании Устава, также именуемые ниже в тексте по отдельности как «Сторона», а вместе - как «Стороны», заключили настоящий договор (далее в тексте – «Договор») о нижеследующем:</w:t>
            </w:r>
          </w:p>
          <w:p w:rsidR="00A1379A" w:rsidRPr="00A1379A" w:rsidRDefault="00A1379A" w:rsidP="00A1379A">
            <w:pPr>
              <w:rPr>
                <w:b/>
              </w:rPr>
            </w:pPr>
          </w:p>
          <w:p w:rsidR="00A1379A" w:rsidRPr="00A1379A" w:rsidRDefault="00A1379A" w:rsidP="00476951">
            <w:pPr>
              <w:jc w:val="center"/>
              <w:rPr>
                <w:b/>
                <w:bCs/>
              </w:rPr>
            </w:pPr>
            <w:r w:rsidRPr="00A1379A">
              <w:rPr>
                <w:b/>
                <w:bCs/>
              </w:rPr>
              <w:t>1.</w:t>
            </w:r>
            <w:r w:rsidRPr="00A1379A">
              <w:rPr>
                <w:b/>
                <w:bCs/>
              </w:rPr>
              <w:tab/>
              <w:t>Предмет Договора</w:t>
            </w:r>
          </w:p>
          <w:p w:rsidR="00A1379A" w:rsidRPr="00A1379A" w:rsidRDefault="00A1379A" w:rsidP="00A1379A"/>
          <w:p w:rsidR="00A1379A" w:rsidRPr="00A1379A" w:rsidRDefault="00A1379A" w:rsidP="00476951">
            <w:pPr>
              <w:numPr>
                <w:ilvl w:val="1"/>
                <w:numId w:val="2"/>
              </w:numPr>
              <w:tabs>
                <w:tab w:val="clear" w:pos="360"/>
              </w:tabs>
              <w:ind w:left="29" w:firstLine="0"/>
            </w:pPr>
            <w:r w:rsidRPr="00A1379A">
              <w:t xml:space="preserve"> Исполнитель принимает на себя обязательство выполнять в течение срока действия Договора работы по техническому обслуживанию, ремонту и контролю за эксплуатацией оборудования, перечень которого указан в Приложении №1 к настоящему Договору (далее также – Оборудование).</w:t>
            </w:r>
          </w:p>
          <w:p w:rsidR="00A1379A" w:rsidRPr="00A1379A" w:rsidRDefault="00A1379A" w:rsidP="00476951">
            <w:pPr>
              <w:numPr>
                <w:ilvl w:val="1"/>
                <w:numId w:val="2"/>
              </w:numPr>
              <w:tabs>
                <w:tab w:val="clear" w:pos="360"/>
              </w:tabs>
              <w:ind w:left="29" w:firstLine="0"/>
            </w:pPr>
            <w:r w:rsidRPr="00A1379A">
              <w:t xml:space="preserve"> В объем работ по техническому обслуживанию Оборудования входит:</w:t>
            </w:r>
          </w:p>
          <w:p w:rsidR="00A1379A" w:rsidRPr="00A1379A" w:rsidRDefault="00A1379A" w:rsidP="00476951">
            <w:pPr>
              <w:ind w:left="29"/>
            </w:pPr>
            <w:r w:rsidRPr="00A1379A">
              <w:t xml:space="preserve"> - техническое обслуживание по истечении 2000 (двух тысяч), 4000 (четырех тысяч), 8000 (восьми тысяч), 12000 (двенадцати тысяч) и т.д., </w:t>
            </w:r>
            <w:proofErr w:type="spellStart"/>
            <w:r w:rsidRPr="00A1379A">
              <w:t>моточасов</w:t>
            </w:r>
            <w:proofErr w:type="spellEnd"/>
            <w:r w:rsidRPr="00A1379A">
              <w:t xml:space="preserve"> работы Оборудования согласно инструкциям (руководствам) по эксплуатации на вышеуказанное Оборудование, используя расходные материалы (запасные части) Заказчика, предоставленные по письменным заявкам (спецификациям) Исполнителя; выполнение мелкого ремонта;</w:t>
            </w:r>
          </w:p>
          <w:p w:rsidR="00A1379A" w:rsidRPr="00A1379A" w:rsidRDefault="00A1379A" w:rsidP="00476951">
            <w:pPr>
              <w:ind w:left="29"/>
            </w:pPr>
            <w:r w:rsidRPr="00A1379A">
              <w:t xml:space="preserve"> - организация постоянного ежедневного присутствия (11 часов в день) на объекте работ сервисного инженера, осуществляющего работы по контролю за работой Оборудования, оперативному решению вопросов, связанных с техническими поломками, остановами Оборудования, контролю за выполнением работниками Заказчика всех видов регламентных работ в соответствии инструкциями (руководствами) по эксплуатации Оборудования, взаимодействию с заводами-изготовителями в области технической поддержки.</w:t>
            </w:r>
          </w:p>
          <w:p w:rsidR="00A1379A" w:rsidRPr="00A1379A" w:rsidRDefault="00A1379A" w:rsidP="00A1379A">
            <w:r w:rsidRPr="00A1379A">
              <w:t>1.3. Объект работ: ______________________.</w:t>
            </w:r>
          </w:p>
          <w:p w:rsidR="00A1379A" w:rsidRPr="00A1379A" w:rsidRDefault="00A1379A" w:rsidP="00A1379A">
            <w:r w:rsidRPr="00A1379A">
              <w:t>1.4. Исполнитель обязуется выполнять работы по настоящему Договору своими силами и (или) с привлечением третьих лиц (</w:t>
            </w:r>
            <w:proofErr w:type="spellStart"/>
            <w:r w:rsidRPr="00A1379A">
              <w:t>субисполнителей</w:t>
            </w:r>
            <w:proofErr w:type="spellEnd"/>
            <w:r w:rsidRPr="00A1379A">
              <w:t xml:space="preserve">) в соответствии с условиями настоящего Договора, </w:t>
            </w:r>
            <w:r w:rsidRPr="00A1379A">
              <w:lastRenderedPageBreak/>
              <w:t xml:space="preserve">заданием Заказчика, включая возможные работы, не упомянутые в настоящем Договоре, но необходимые для его надлежащего исполнения на основании Дополнительных соглашений, подписанных Сторонами. При привлечении к исполнению Договора третьих лиц Исполнитель организует их деятельность, а также осуществляет контроль за процессом исполнения привлеченными третьими лицами своих обязанностей, несет ответственность перед Заказчиком в случае неисполнения или ненадлежащего исполнения настоящего Договора привлеченными </w:t>
            </w:r>
            <w:proofErr w:type="spellStart"/>
            <w:r w:rsidRPr="00A1379A">
              <w:t>субисполнителями</w:t>
            </w:r>
            <w:proofErr w:type="spellEnd"/>
            <w:r w:rsidRPr="00A1379A">
              <w:t>.</w:t>
            </w:r>
          </w:p>
          <w:p w:rsidR="00A1379A" w:rsidRPr="00A1379A" w:rsidRDefault="00A1379A" w:rsidP="00A1379A">
            <w:r w:rsidRPr="00A1379A">
              <w:t>1.5. Заказчик обязуется принимать, оплачивать Исполнителю стоимость выполненных работ в соответствии с настоящим Договором.</w:t>
            </w:r>
          </w:p>
          <w:p w:rsidR="00A1379A" w:rsidRPr="00A1379A" w:rsidRDefault="00A1379A" w:rsidP="00A1379A">
            <w:r w:rsidRPr="0002635E">
              <w:t>1.6. Период, в течение которого Исполнитель производит р</w:t>
            </w:r>
            <w:r w:rsidR="00E95722" w:rsidRPr="0002635E">
              <w:t>аботы – с 01.0</w:t>
            </w:r>
            <w:r w:rsidR="00B91085" w:rsidRPr="00B91085">
              <w:t>3</w:t>
            </w:r>
            <w:r w:rsidR="00E95722" w:rsidRPr="0002635E">
              <w:t>.202</w:t>
            </w:r>
            <w:r w:rsidR="00B91085" w:rsidRPr="00B91085">
              <w:t>4</w:t>
            </w:r>
            <w:r w:rsidR="00E95722" w:rsidRPr="0002635E">
              <w:t xml:space="preserve"> г. по </w:t>
            </w:r>
            <w:r w:rsidR="00B91085" w:rsidRPr="00B91085">
              <w:t>28</w:t>
            </w:r>
            <w:r w:rsidR="00E95722" w:rsidRPr="0002635E">
              <w:t>.02.202</w:t>
            </w:r>
            <w:r w:rsidR="00B91085" w:rsidRPr="00B91085">
              <w:t>6</w:t>
            </w:r>
            <w:r w:rsidRPr="0002635E">
              <w:t xml:space="preserve"> г.</w:t>
            </w:r>
          </w:p>
          <w:p w:rsidR="00A1379A" w:rsidRPr="00A1379A" w:rsidRDefault="00A1379A" w:rsidP="00A1379A"/>
          <w:p w:rsidR="00A1379A" w:rsidRPr="00A1379A" w:rsidRDefault="00A1379A" w:rsidP="00476951">
            <w:pPr>
              <w:jc w:val="center"/>
              <w:rPr>
                <w:b/>
                <w:bCs/>
              </w:rPr>
            </w:pPr>
            <w:r w:rsidRPr="00A1379A">
              <w:rPr>
                <w:b/>
                <w:bCs/>
              </w:rPr>
              <w:t>2.</w:t>
            </w:r>
            <w:r w:rsidRPr="00A1379A">
              <w:rPr>
                <w:b/>
                <w:bCs/>
              </w:rPr>
              <w:tab/>
              <w:t>Обязанности Сторон</w:t>
            </w:r>
          </w:p>
          <w:p w:rsidR="00A1379A" w:rsidRPr="00A1379A" w:rsidRDefault="00A1379A" w:rsidP="00A1379A"/>
          <w:p w:rsidR="00A1379A" w:rsidRPr="00A1379A" w:rsidRDefault="00A1379A" w:rsidP="00A1379A">
            <w:r w:rsidRPr="00A1379A">
              <w:t>2.1. Обязанности Исполнителя:</w:t>
            </w:r>
          </w:p>
          <w:p w:rsidR="00A1379A" w:rsidRPr="00A1379A" w:rsidRDefault="00A1379A" w:rsidP="00A1379A">
            <w:r w:rsidRPr="00A1379A">
              <w:t>2.1.1. Исполнитель принимает на себя обязательство выполнять работы, предусмотренные настоящим Договором, своевременно, с уровнем качества, обеспечивающим нормальное (бесперебойное) функционирование Оборудования в соответствии с его назначением и требованиями настоящего Договора, при учёте технического состояния Оборудования на дату заключения Договора.</w:t>
            </w:r>
          </w:p>
          <w:p w:rsidR="00A1379A" w:rsidRPr="00A1379A" w:rsidRDefault="00A1379A" w:rsidP="00A1379A">
            <w:r w:rsidRPr="00A1379A">
              <w:t>2.1.2. Исполнитель обязан поддерживать Оборудование в исправном техническом состоянии, своевременно проводить техническое обслуживание Оборудования, выполнять мелкий ремонт, контролировать своевременность выполнения работниками Заказчика иных регламентных работ по обслуживанию Оборудования в соответствии с требованиями эксплуатационных инструкций, правил технической эксплуатации Оборудования с использованием необходимых расходных материалов, запасных частей, технических жидкостей, смазочных материалов, инструментов, приборов и приспособлений.</w:t>
            </w:r>
          </w:p>
          <w:p w:rsidR="00A1379A" w:rsidRPr="00A1379A" w:rsidRDefault="00A1379A" w:rsidP="00A1379A">
            <w:r w:rsidRPr="00A1379A">
              <w:t>2.1.3. Исполнитель обязан своевременно (не позднее, чем за 120 дней до планируемой даты использования) письменно информировать Заказчика о необходимости пополнения запаса расходных материалов, запасных частей, технических жидкостей, необходимых для поддержания Оборудования в исправном состоянии.</w:t>
            </w:r>
          </w:p>
          <w:p w:rsidR="00A1379A" w:rsidRPr="00A1379A" w:rsidRDefault="00A1379A" w:rsidP="00A1379A">
            <w:r w:rsidRPr="00A1379A">
              <w:t xml:space="preserve">2.1.4. Исполнитель обязан обеспечивать планирование и выполнение ремонтных и регламентных работ на Оборудовании, не допуская </w:t>
            </w:r>
            <w:r w:rsidRPr="00A1379A">
              <w:lastRenderedPageBreak/>
              <w:t>перерыва в эксплуатации выведенного в ремонт Оборудования сверх сроков согласованных с Заказчиком.</w:t>
            </w:r>
          </w:p>
          <w:p w:rsidR="00A1379A" w:rsidRPr="00A1379A" w:rsidRDefault="00A1379A" w:rsidP="00A1379A">
            <w:r w:rsidRPr="00A1379A">
              <w:t>2.1.5. Исполнитель обязан осуществлять безотлагательное устранение аварий и отказов Оборудования с последующим составлением соответствующих документов по расследованию причин аварий и отказов.</w:t>
            </w:r>
          </w:p>
          <w:p w:rsidR="00A1379A" w:rsidRPr="00A1379A" w:rsidRDefault="00A1379A" w:rsidP="00A1379A">
            <w:r w:rsidRPr="00A1379A">
              <w:t>2.1.6. Исполнитель обязан осуществлять контроль за ведением работниками Заказчика оперативных журналов и другой эксплуатационной документации, в соответствии с требованиями действующего законодательства и инструкциями (руководствами) по эксплуатации Оборудования.</w:t>
            </w:r>
          </w:p>
          <w:p w:rsidR="00A1379A" w:rsidRPr="00A1379A" w:rsidRDefault="00A1379A" w:rsidP="00A1379A">
            <w:r w:rsidRPr="00A1379A">
              <w:t>2.1.7. Исполнитель предоставляет инструмент, контрольно-измерительные приборы, приспособления и оборудование необходимые для выполнения работ.</w:t>
            </w:r>
          </w:p>
          <w:p w:rsidR="00A1379A" w:rsidRPr="00A1379A" w:rsidRDefault="00A1379A" w:rsidP="00A1379A">
            <w:r w:rsidRPr="00A1379A">
              <w:t>2.1.8. Исполнитель обязуется проводить инструктаж персонала Заказчика для приобретения необходимых знаний и навыков по ежедневному техническому обслуживанию.</w:t>
            </w:r>
          </w:p>
          <w:p w:rsidR="00A1379A" w:rsidRPr="00A1379A" w:rsidRDefault="00A1379A" w:rsidP="00A1379A">
            <w:r w:rsidRPr="00A1379A">
              <w:t>2.1.9. Исполнитель самостоятельно и за свой счет обеспечивает доставку своего персонала от базы (места нахождения) Исполнителя до г. Томска и обратно.</w:t>
            </w:r>
          </w:p>
          <w:p w:rsidR="00A1379A" w:rsidRPr="00A1379A" w:rsidRDefault="00A1379A" w:rsidP="00A1379A">
            <w:r w:rsidRPr="00A1379A">
              <w:t>2.1.10. Исполнитель обязуется проводить работы аттестованным персоналом, имеющим необходимую квалификацию, соблюдать требования действующего законодательства РФ в области промышленной безопасности, охраны труда при производстве работ, а также правила внутреннего распорядка на объектах Заказчика.</w:t>
            </w:r>
          </w:p>
          <w:p w:rsidR="00A1379A" w:rsidRPr="00A1379A" w:rsidRDefault="00A1379A" w:rsidP="00A1379A">
            <w:r w:rsidRPr="00A1379A">
              <w:t>2.1.11. Исполнитель ежемесячно предоставляет Заказчику отчеты об использованных материалах по форме Заказчика.</w:t>
            </w:r>
          </w:p>
          <w:p w:rsidR="00A1379A" w:rsidRPr="00A1379A" w:rsidRDefault="00A1379A" w:rsidP="00A1379A">
            <w:r w:rsidRPr="00A1379A">
              <w:t>2.1.12. Исполнитель обеспечивает в ходе выполнения работ соблюдение «Соглашения о взаимодействии в области промышленной безопасности, охраны труда и охраны окружающей среды и правил проживания в вахтовых поселках» №_</w:t>
            </w:r>
            <w:r w:rsidR="00AE4644" w:rsidRPr="00AE4644">
              <w:rPr>
                <w:u w:val="single"/>
              </w:rPr>
              <w:t>79/</w:t>
            </w:r>
            <w:r w:rsidRPr="00AE4644">
              <w:rPr>
                <w:u w:val="single"/>
              </w:rPr>
              <w:t>2</w:t>
            </w:r>
            <w:r w:rsidR="00AE4644" w:rsidRPr="00AE4644">
              <w:rPr>
                <w:u w:val="single"/>
              </w:rPr>
              <w:t>9</w:t>
            </w:r>
            <w:r w:rsidR="00AE4644">
              <w:rPr>
                <w:u w:val="single"/>
              </w:rPr>
              <w:t xml:space="preserve">/38 </w:t>
            </w:r>
            <w:r w:rsidRPr="00A1379A">
              <w:t>от</w:t>
            </w:r>
            <w:r w:rsidRPr="00A1379A">
              <w:rPr>
                <w:u w:val="single"/>
              </w:rPr>
              <w:t>_1</w:t>
            </w:r>
            <w:r w:rsidR="00AE4644">
              <w:rPr>
                <w:u w:val="single"/>
              </w:rPr>
              <w:t>5</w:t>
            </w:r>
            <w:r w:rsidRPr="00A1379A">
              <w:rPr>
                <w:u w:val="single"/>
              </w:rPr>
              <w:t xml:space="preserve"> </w:t>
            </w:r>
            <w:r w:rsidR="00AE4644">
              <w:rPr>
                <w:u w:val="single"/>
              </w:rPr>
              <w:t>июня</w:t>
            </w:r>
            <w:r w:rsidRPr="00A1379A">
              <w:rPr>
                <w:u w:val="single"/>
              </w:rPr>
              <w:t xml:space="preserve"> 202</w:t>
            </w:r>
            <w:r w:rsidR="00AE4644">
              <w:rPr>
                <w:u w:val="single"/>
              </w:rPr>
              <w:t>3</w:t>
            </w:r>
            <w:r w:rsidRPr="00A1379A">
              <w:rPr>
                <w:u w:val="single"/>
              </w:rPr>
              <w:t xml:space="preserve"> года</w:t>
            </w:r>
            <w:r w:rsidRPr="00A1379A">
              <w:t>.</w:t>
            </w:r>
          </w:p>
          <w:p w:rsidR="00A1379A" w:rsidRPr="00A1379A" w:rsidRDefault="00A1379A" w:rsidP="00A1379A"/>
          <w:p w:rsidR="00A1379A" w:rsidRPr="00A1379A" w:rsidRDefault="00A1379A" w:rsidP="00A1379A">
            <w:r w:rsidRPr="00A1379A">
              <w:t>2.2. Обязанности Заказчика:</w:t>
            </w:r>
          </w:p>
          <w:p w:rsidR="00A1379A" w:rsidRPr="00A1379A" w:rsidRDefault="00A1379A" w:rsidP="00A1379A">
            <w:r w:rsidRPr="00A1379A">
              <w:t>2.2.1. Заказчик осуществляет регулярные ежедневные, еженедельные регламентные работы по обслуживанию Оборудования под контролем сервисного инженера Исполнителя (в соответствии с перечнем работ, приведенным в инструкциях по обслуживанию и эксплуатации Оборудования).</w:t>
            </w:r>
          </w:p>
          <w:p w:rsidR="00A1379A" w:rsidRPr="00A1379A" w:rsidRDefault="00A1379A" w:rsidP="00A1379A">
            <w:r w:rsidRPr="00A1379A">
              <w:t xml:space="preserve">2.2.2. Заказчик назначает оператора (машиниста), ответственного за эксплуатацию Оборудования, который должен поддерживать требуемые уровни смазочно-охлаждающих жидкостей и вести соответствующие записи в рабочем журнале. Оператор должен немедленно информировать </w:t>
            </w:r>
            <w:r w:rsidRPr="00A1379A">
              <w:lastRenderedPageBreak/>
              <w:t>Исполнителя о любых проблемах, связанных с работой Оборудования.</w:t>
            </w:r>
          </w:p>
          <w:p w:rsidR="00A1379A" w:rsidRPr="00A1379A" w:rsidRDefault="00A1379A" w:rsidP="00A1379A">
            <w:r w:rsidRPr="00A1379A">
              <w:t>2.2.3. Заказчик обеспечивает доставку персонала Исполнителя из г. Томска до объекта работ и обратно.</w:t>
            </w:r>
          </w:p>
          <w:p w:rsidR="00A1379A" w:rsidRPr="00A1379A" w:rsidRDefault="00A1379A" w:rsidP="00A1379A">
            <w:r w:rsidRPr="00A1379A">
              <w:t>2.2.4. В период действия Договора Заказчик за свой счет обеспечивает проживание персонала Исполнителя на объекте работ, а также питание за наличный расчет работников Исполнителя.</w:t>
            </w:r>
          </w:p>
          <w:p w:rsidR="00A1379A" w:rsidRDefault="00A1379A" w:rsidP="00A1379A"/>
          <w:p w:rsidR="00F8134F" w:rsidRPr="00A1379A" w:rsidRDefault="00F8134F" w:rsidP="00A1379A"/>
          <w:p w:rsidR="00A1379A" w:rsidRPr="00A1379A" w:rsidRDefault="00A1379A" w:rsidP="00476951">
            <w:pPr>
              <w:jc w:val="center"/>
            </w:pPr>
            <w:r w:rsidRPr="00A1379A">
              <w:rPr>
                <w:b/>
                <w:bCs/>
              </w:rPr>
              <w:t>3.</w:t>
            </w:r>
            <w:r w:rsidRPr="00A1379A">
              <w:rPr>
                <w:b/>
                <w:bCs/>
              </w:rPr>
              <w:tab/>
              <w:t>Стоимость Работ и порядок расчетов</w:t>
            </w:r>
            <w:r w:rsidRPr="00A1379A">
              <w:t>.</w:t>
            </w:r>
          </w:p>
          <w:p w:rsidR="00A1379A" w:rsidRPr="00A1379A" w:rsidRDefault="00A1379A" w:rsidP="00A1379A"/>
          <w:p w:rsidR="00A1379A" w:rsidRPr="00A1379A" w:rsidRDefault="00A1379A" w:rsidP="00A1379A">
            <w:r w:rsidRPr="00A1379A">
              <w:t>3.1. Ориентировочная стоимость работ по настоящему договору составляет __________________ рублей (_____ рублей), в том числе НДС _____________ рублей (_____ рублей).</w:t>
            </w:r>
          </w:p>
          <w:p w:rsidR="00A1379A" w:rsidRPr="00A1379A" w:rsidRDefault="00A1379A" w:rsidP="00A1379A">
            <w:r w:rsidRPr="00A1379A">
              <w:t>3.2. Расчет стоимости работ, предусмотренных Договором, согласовывается сторонами в Приложении №2 к Договору.</w:t>
            </w:r>
          </w:p>
          <w:p w:rsidR="00A1379A" w:rsidRPr="00A1379A" w:rsidRDefault="00A1379A" w:rsidP="00A1379A">
            <w:r w:rsidRPr="00A1379A">
              <w:t>3.3. Оплата выполненных работ производится Заказчиком ежемесячно путем перечисления денежных средств на расчетный счет Исполнителя в течение 45 (сорока пяти) календарных дней с момента предъявления Исполнителем Заказчику счета, счета-фактуры и Акта выполненных работ. Стороны могут устанавливать иной порядок оплаты путем заключения дополнительного соглашения к настоящему Договору.</w:t>
            </w:r>
          </w:p>
          <w:p w:rsidR="00A1379A" w:rsidRPr="00A1379A" w:rsidRDefault="00A1379A" w:rsidP="00A1379A">
            <w:r w:rsidRPr="00A1379A">
              <w:t>3.4. Исполнитель в срок не позднее 1 (первого) рабочего дня месяца, следующего за отчетным, передает Заказчику оформленный со своей Стороны Акт выполненных работ, счет и счет-фактуру, отчет об использованных материалах.</w:t>
            </w:r>
          </w:p>
          <w:p w:rsidR="00A1379A" w:rsidRPr="00A1379A" w:rsidRDefault="00A1379A" w:rsidP="00A1379A">
            <w:r w:rsidRPr="00A1379A">
              <w:t>3.5. Заказчик обязан в течение 5 (пяти) рабочих дней с момента получения рассмотреть и подписать Акт выполненных работ. В случае, несогласования указанного Акта, Заказчик обязан в срок, определенный для подписания данного Акта, предоставить свои мотивированные возражения.</w:t>
            </w:r>
          </w:p>
          <w:p w:rsidR="00A1379A" w:rsidRPr="00A1379A" w:rsidRDefault="00A1379A" w:rsidP="00A1379A">
            <w:r w:rsidRPr="00A1379A">
              <w:t>3.6. Платежи по договору осуществляются путем перечисления Заказчиком денежных средств на расчетный счет Исполнителя, указанный в настоящем договоре. Датой оплаты считается дата списания денежных средств с корреспондентского счета банка Заказчика.</w:t>
            </w:r>
          </w:p>
          <w:p w:rsidR="00A1379A" w:rsidRPr="00A1379A" w:rsidRDefault="00A1379A" w:rsidP="00A1379A">
            <w:r w:rsidRPr="00A1379A">
              <w:t>3.7. Стороны договорились, что по любому денежному обязательству, подлежащему исполнению Заказчиком, Исполнитель не вправе требовать от Заказчика уплаты процентов, предусмотренных п. 1 ст. 317.1 Гражданского кодекса Российской Федерации.</w:t>
            </w:r>
          </w:p>
          <w:p w:rsidR="00A1379A" w:rsidRPr="00A1379A" w:rsidRDefault="00A1379A" w:rsidP="00A1379A">
            <w:r w:rsidRPr="00A1379A">
              <w:t>3.8. При проведении расчётов за выполненные работы Заказчик вправе удерживать суммы неустоек, убытков (ущерба, вреда), любые иные сум</w:t>
            </w:r>
            <w:r w:rsidR="009C3307">
              <w:t>мы, подлежащие выплате Заказчиком</w:t>
            </w:r>
            <w:r w:rsidRPr="00A1379A">
              <w:t xml:space="preserve">, из сумм, </w:t>
            </w:r>
            <w:r w:rsidRPr="00A1379A">
              <w:lastRenderedPageBreak/>
              <w:t>подлежащих оплате Исполнителю с уведомлением последнего о произведённых удержаниях.</w:t>
            </w:r>
          </w:p>
          <w:p w:rsidR="00A1379A" w:rsidRPr="00A1379A" w:rsidRDefault="00A1379A" w:rsidP="00A1379A"/>
          <w:p w:rsidR="00A1379A" w:rsidRPr="00A1379A" w:rsidRDefault="00A1379A" w:rsidP="00476951">
            <w:pPr>
              <w:numPr>
                <w:ilvl w:val="0"/>
                <w:numId w:val="1"/>
              </w:numPr>
              <w:jc w:val="center"/>
            </w:pPr>
            <w:r w:rsidRPr="00A1379A">
              <w:rPr>
                <w:b/>
                <w:bCs/>
              </w:rPr>
              <w:t>Техническое обслуживание Оборудования</w:t>
            </w:r>
          </w:p>
          <w:p w:rsidR="00A1379A" w:rsidRPr="00A1379A" w:rsidRDefault="00A1379A" w:rsidP="00A1379A"/>
          <w:p w:rsidR="00A1379A" w:rsidRPr="00A1379A" w:rsidRDefault="00A1379A" w:rsidP="00A1379A">
            <w:r w:rsidRPr="00A1379A">
              <w:t>4.1. Не менее чем за 10 (десять) дней до наступления срока выполнения регламентных Работ по техническому обслуживанию Оборудования, Исполнитель уведомляет Заказчика и согласовывает время выполнения Работ, с учетом производственного цикла Заказчика. Исполнителю должна быть предоставлена возможность производить Техническое обслуживание при остановленном на требуемое время Оборудовании.</w:t>
            </w:r>
          </w:p>
          <w:p w:rsidR="00A1379A" w:rsidRPr="00A1379A" w:rsidRDefault="00A1379A" w:rsidP="00A1379A">
            <w:r w:rsidRPr="00A1379A">
              <w:t>4.2. Ориентировочный график проведения работ (Приложение 3 к Договору) по техническому обслуживанию Оборудования устанавливается с учетом часовой наработки Оборудования и выполняется согласно показаниям счетчика наработки, установленном на Оборудовании.</w:t>
            </w:r>
          </w:p>
          <w:p w:rsidR="00A1379A" w:rsidRPr="00A1379A" w:rsidRDefault="00A1379A" w:rsidP="00A1379A"/>
          <w:p w:rsidR="00A1379A" w:rsidRPr="00A1379A" w:rsidRDefault="00A1379A" w:rsidP="00476951">
            <w:pPr>
              <w:jc w:val="center"/>
              <w:rPr>
                <w:b/>
                <w:bCs/>
              </w:rPr>
            </w:pPr>
            <w:r w:rsidRPr="00A1379A">
              <w:rPr>
                <w:b/>
                <w:bCs/>
              </w:rPr>
              <w:t>5. Ответственность Сторон</w:t>
            </w:r>
          </w:p>
          <w:p w:rsidR="00A1379A" w:rsidRPr="00A1379A" w:rsidRDefault="00A1379A" w:rsidP="00A1379A"/>
          <w:p w:rsidR="00A1379A" w:rsidRPr="00A1379A" w:rsidRDefault="00A1379A" w:rsidP="00A1379A">
            <w:r w:rsidRPr="00A1379A">
              <w:t>5.1. Исполнитель в течение 5 (пяти) дней возмещает понесённые Заказчиком убытки, возникшие из-за неисполнения или ненадлежащего исполнения Исполнителем обязательств, предусмотренных настоящим Договором.</w:t>
            </w:r>
          </w:p>
          <w:p w:rsidR="00A1379A" w:rsidRPr="00A1379A" w:rsidRDefault="00A1379A" w:rsidP="00A1379A">
            <w:r w:rsidRPr="00A1379A">
              <w:t>5.2. Исполнитель обязан заранее предупредить Заказчика о возможном выходе из строя Оборудования. Сторонами должен быть составлен акт, подтверждающий предаварийную ситуацию.</w:t>
            </w:r>
          </w:p>
          <w:p w:rsidR="00A1379A" w:rsidRPr="00A1379A" w:rsidRDefault="00A1379A" w:rsidP="00A1379A">
            <w:r w:rsidRPr="00A1379A">
              <w:t>5.3. Стороны договорились, что причины произошедших аварий, инцидентов, осложнений, возникших при исполнении настоящего Договора, устанавливаются технической комиссией, состоящей из представителей обеих Сторон. Акт расследования аварий, причин нарушений, инцидентов должен быть оформлен в течение 15 дней с момента возникновения ситуации и подписан уполномоченными представителями обеих Сторон.</w:t>
            </w:r>
          </w:p>
          <w:p w:rsidR="00A1379A" w:rsidRPr="00A1379A" w:rsidRDefault="00A1379A" w:rsidP="00A1379A">
            <w:r w:rsidRPr="00A1379A">
              <w:t>5.4. При предъявлении Заказчику, уполномоченными государственными органами контроля, любых штрафных санкций, за нарушение требований действующего законодательства, регулирующего порядок выполнения работ, экологических, санитарных норм, норм и правил безопасности и охраны труда, правил пожарной безопасности, а также иных применимых норм и правил в связи с выполнением Исполнителем работ по настоящему Договору при наличии вины Исполнителя, Заказчик вправе в регрессном порядке предъявить Исполнителю суммы уплаченных штрафных санкций.</w:t>
            </w:r>
          </w:p>
          <w:p w:rsidR="00A1379A" w:rsidRPr="00A1379A" w:rsidRDefault="00A1379A" w:rsidP="00A1379A">
            <w:r w:rsidRPr="00A1379A">
              <w:lastRenderedPageBreak/>
              <w:t>5.5. Исполнитель несет ответственность в полном объеме за любой ущерб, нанесенный работникам Заказчика, и третьим лицам, вследствие несоблюдения Исполнителем, при выполнении работ требований действующего законодательства по охране труда, и за несчастные случаи и аварии, происшедшие по вине Исполнителя в результате невыполнения этих требований.</w:t>
            </w:r>
          </w:p>
          <w:p w:rsidR="00A1379A" w:rsidRPr="00A1379A" w:rsidRDefault="00A1379A" w:rsidP="00A1379A">
            <w:r w:rsidRPr="00A1379A">
              <w:t>5.6. За нарушение сроков выполнения работ, либо их части (проведение технического обслуживания, ремонта) Исполнитель в течение 5 (пяти) дней уплачивает Заказчику штраф в размере 0,1% от ежемесячной стоимости услуг по Договору за каждый календарный день просрочки, начиная с первого.</w:t>
            </w:r>
          </w:p>
          <w:p w:rsidR="00A1379A" w:rsidRPr="00A1379A" w:rsidRDefault="00A1379A" w:rsidP="00A1379A">
            <w:r w:rsidRPr="00A1379A">
              <w:t>5.7. 3а нарушение требований к качеству выполненных работ Исполнитель обязуется за свой счет исправить допущенные нарушения в срок, согласованный с Заказчиком, а также в течение 5 (пяти) дней уплатить Заказчику штраф в размере 0,1% от ежемесячной стоимости услуг по Договору за каждый день, начиная со дня, с которого эта работа должна была быть выполнена с надлежащим качеством и до дня, когда Исполнитель устранил допущенное нарушение.</w:t>
            </w:r>
          </w:p>
          <w:p w:rsidR="00A1379A" w:rsidRPr="00A1379A" w:rsidRDefault="00A1379A" w:rsidP="00A1379A">
            <w:r w:rsidRPr="00A1379A">
              <w:t>5.8. 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w:t>
            </w:r>
          </w:p>
          <w:p w:rsidR="00A1379A" w:rsidRPr="00A1379A" w:rsidRDefault="00A1379A" w:rsidP="00A1379A">
            <w:r w:rsidRPr="00A1379A">
              <w:t>5.9. За нарушение сроков оплаты услуг, Заказчик уплачивает Исполнителю неустойку в виде пени в размере 1/300 учётной ставки Банка России от ежемесячной стоимости услуг по настоящему Договору за каждый день просрочки.</w:t>
            </w:r>
          </w:p>
          <w:p w:rsidR="00A1379A" w:rsidRPr="00A1379A" w:rsidRDefault="00A1379A" w:rsidP="00A1379A"/>
          <w:p w:rsidR="00A1379A" w:rsidRPr="00A1379A" w:rsidRDefault="00A1379A" w:rsidP="00476951">
            <w:pPr>
              <w:jc w:val="center"/>
              <w:rPr>
                <w:b/>
                <w:bCs/>
              </w:rPr>
            </w:pPr>
            <w:r w:rsidRPr="00A1379A">
              <w:rPr>
                <w:b/>
                <w:bCs/>
              </w:rPr>
              <w:t>6. Конфиденциальность</w:t>
            </w:r>
          </w:p>
          <w:p w:rsidR="00A1379A" w:rsidRPr="00A1379A" w:rsidRDefault="00A1379A" w:rsidP="00A1379A"/>
          <w:p w:rsidR="00A1379A" w:rsidRPr="00A1379A" w:rsidRDefault="00A1379A" w:rsidP="00A1379A">
            <w:r w:rsidRPr="00A1379A">
              <w:t>6.1. Стороны обязуются не распространять третьим лицам сведения, относящиеся к деловой и коммерческой тайне другой Стороны и/или использовать их для целей, не связанных с исполнением настоящего Договора.</w:t>
            </w:r>
          </w:p>
          <w:p w:rsidR="00A1379A" w:rsidRPr="00A1379A" w:rsidRDefault="00A1379A" w:rsidP="00A1379A">
            <w:r w:rsidRPr="00A1379A">
              <w:t>6.2. Конфиденциальными признаются стоимость, объем и все результаты</w:t>
            </w:r>
            <w:r w:rsidRPr="00A1379A">
              <w:br/>
              <w:t>выполненных Исполнителем по настоящему Договору работ, а также все документы и материалы, включая переданные на электронном носителе, а также любая иная информация, переданная Заказчиком Исполнителю или Исполнителем Заказчику для целей выполнения работ по настоящему Договору.</w:t>
            </w:r>
          </w:p>
          <w:p w:rsidR="00A1379A" w:rsidRDefault="00A1379A" w:rsidP="00A1379A"/>
          <w:p w:rsidR="00E95722" w:rsidRDefault="00E95722" w:rsidP="00A1379A"/>
          <w:p w:rsidR="00E95722" w:rsidRPr="00A1379A" w:rsidRDefault="00E95722" w:rsidP="00A1379A"/>
          <w:p w:rsidR="00A1379A" w:rsidRPr="00A1379A" w:rsidRDefault="00A1379A" w:rsidP="00476951">
            <w:pPr>
              <w:jc w:val="center"/>
              <w:rPr>
                <w:b/>
              </w:rPr>
            </w:pPr>
            <w:r w:rsidRPr="00A1379A">
              <w:rPr>
                <w:b/>
              </w:rPr>
              <w:lastRenderedPageBreak/>
              <w:t>7.</w:t>
            </w:r>
            <w:r w:rsidRPr="00A1379A">
              <w:rPr>
                <w:b/>
                <w:bCs/>
              </w:rPr>
              <w:t xml:space="preserve"> Порядок разрешения споров</w:t>
            </w:r>
          </w:p>
          <w:p w:rsidR="00A1379A" w:rsidRPr="00A1379A" w:rsidRDefault="00A1379A" w:rsidP="00A1379A"/>
          <w:p w:rsidR="00A1379A" w:rsidRPr="00A1379A" w:rsidRDefault="00A1379A" w:rsidP="00A1379A">
            <w:r w:rsidRPr="00A1379A">
              <w:t>7.1. Все возникающие споры разрешаются Сторонами с соблюдением обязательного досудебного (претензионного) порядка.</w:t>
            </w:r>
          </w:p>
          <w:p w:rsidR="00A1379A" w:rsidRPr="00A1379A" w:rsidRDefault="00A1379A" w:rsidP="00A1379A">
            <w:r w:rsidRPr="00A1379A">
              <w:t>7.1.1. 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A1379A" w:rsidRPr="00A1379A" w:rsidRDefault="00A1379A" w:rsidP="00A1379A">
            <w:r w:rsidRPr="00A1379A">
              <w:t>7.1.2.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A1379A" w:rsidRPr="00A1379A" w:rsidRDefault="00A1379A" w:rsidP="00A1379A">
            <w:r w:rsidRPr="00A1379A">
              <w:t>7.1.3. Сторона, которая получила претензию, обязана её рассмотреть и направить письменный мотивированный ответ другой Стороне в течение 20 (двадцати) календарных дней с момента доставки претензии.</w:t>
            </w:r>
          </w:p>
          <w:p w:rsidR="00A1379A" w:rsidRPr="00A1379A" w:rsidRDefault="00A1379A" w:rsidP="00A1379A">
            <w:r w:rsidRPr="00A1379A">
              <w:t>7.1.4. Заинтересованная Сторона вправе передать спор на рассмотрение суда после получения ответа на претензию либо, если ответ не получен, по истечении 30 (тридцати) календарных дней со дня доставки претензии другой Стороне.</w:t>
            </w:r>
          </w:p>
          <w:p w:rsidR="00A1379A" w:rsidRPr="00A1379A" w:rsidRDefault="00A1379A" w:rsidP="00A1379A">
            <w:r w:rsidRPr="00A1379A">
              <w:t>7.2. 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Российской Федерации.</w:t>
            </w:r>
          </w:p>
          <w:p w:rsidR="00A1379A" w:rsidRPr="00A1379A" w:rsidRDefault="00A1379A" w:rsidP="00A1379A">
            <w:r w:rsidRPr="00A1379A">
              <w:t>7.3. К отношениям, возникающим из Договора, применяется право Российской Федерации.</w:t>
            </w:r>
          </w:p>
          <w:p w:rsidR="00A1379A" w:rsidRPr="00A1379A" w:rsidRDefault="00A1379A" w:rsidP="00A1379A"/>
          <w:p w:rsidR="00A1379A" w:rsidRPr="00A1379A" w:rsidRDefault="00A1379A" w:rsidP="00476951">
            <w:pPr>
              <w:jc w:val="center"/>
              <w:rPr>
                <w:b/>
              </w:rPr>
            </w:pPr>
            <w:r w:rsidRPr="00A1379A">
              <w:rPr>
                <w:b/>
              </w:rPr>
              <w:t>8. Обстоятельства непреодолимой силы</w:t>
            </w:r>
          </w:p>
          <w:p w:rsidR="00A1379A" w:rsidRPr="00A1379A" w:rsidRDefault="00A1379A" w:rsidP="00A1379A"/>
          <w:p w:rsidR="00A1379A" w:rsidRPr="00A1379A" w:rsidRDefault="00A1379A" w:rsidP="00A1379A">
            <w:r w:rsidRPr="00A1379A">
              <w:t xml:space="preserve">8.1. Каждая из Сторон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 обстоятельства, которые непосредственно повлияли на исполнение Договора. </w:t>
            </w:r>
          </w:p>
          <w:p w:rsidR="00A1379A" w:rsidRPr="00A1379A" w:rsidRDefault="00A1379A" w:rsidP="00A1379A">
            <w:r w:rsidRPr="00A1379A">
              <w:t>8.2. 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или иных уполномоченных органах (организациях)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A1379A" w:rsidRPr="00A1379A" w:rsidRDefault="00A1379A" w:rsidP="00476951">
            <w:pPr>
              <w:jc w:val="center"/>
              <w:rPr>
                <w:b/>
              </w:rPr>
            </w:pPr>
            <w:r w:rsidRPr="00A1379A">
              <w:rPr>
                <w:b/>
              </w:rPr>
              <w:lastRenderedPageBreak/>
              <w:t>9. Изменение Договора</w:t>
            </w:r>
          </w:p>
          <w:p w:rsidR="00A1379A" w:rsidRPr="00A1379A" w:rsidRDefault="00A1379A" w:rsidP="00A1379A"/>
          <w:p w:rsidR="00A1379A" w:rsidRPr="00A1379A" w:rsidRDefault="00A1379A" w:rsidP="00A1379A">
            <w:r w:rsidRPr="00A1379A">
              <w:t xml:space="preserve">9.1. Договор может быть изменён в любое время по соглашению Сторон. Указанное соглашение заключается в письменной форме путём составления </w:t>
            </w:r>
            <w:r w:rsidR="0016789C">
              <w:t>едино</w:t>
            </w:r>
            <w:r w:rsidRPr="00A1379A">
              <w:t>го документа.</w:t>
            </w:r>
          </w:p>
          <w:p w:rsidR="00A1379A" w:rsidRPr="00A1379A" w:rsidRDefault="00A1379A" w:rsidP="00A1379A">
            <w:r w:rsidRPr="00A1379A">
              <w:t>9.2. Заказчик вправе вносить изменения в Договор и иную документацию, в соответствии с которыми ведутся работы. В случае необходимости внесения изменений, он обязан направить Исполнителю письменное уведомление, подлежащее выполнению Исполнителем, с указанием:</w:t>
            </w:r>
          </w:p>
          <w:p w:rsidR="00A1379A" w:rsidRPr="00A1379A" w:rsidRDefault="00A1379A" w:rsidP="00402338">
            <w:pPr>
              <w:numPr>
                <w:ilvl w:val="0"/>
                <w:numId w:val="3"/>
              </w:numPr>
              <w:tabs>
                <w:tab w:val="clear" w:pos="767"/>
                <w:tab w:val="num" w:pos="0"/>
                <w:tab w:val="num" w:pos="596"/>
              </w:tabs>
              <w:ind w:left="313" w:firstLine="0"/>
            </w:pPr>
            <w:r w:rsidRPr="00A1379A">
              <w:t>увеличения или сокращения объема работ, предусмотренных настоящим Договором;</w:t>
            </w:r>
          </w:p>
          <w:p w:rsidR="00A1379A" w:rsidRDefault="00A1379A" w:rsidP="00402338">
            <w:pPr>
              <w:numPr>
                <w:ilvl w:val="0"/>
                <w:numId w:val="3"/>
              </w:numPr>
              <w:tabs>
                <w:tab w:val="clear" w:pos="767"/>
                <w:tab w:val="num" w:pos="0"/>
                <w:tab w:val="num" w:pos="596"/>
              </w:tabs>
              <w:ind w:left="313" w:firstLine="0"/>
            </w:pPr>
            <w:r w:rsidRPr="00A1379A">
              <w:t>исключения указанных работ;</w:t>
            </w:r>
          </w:p>
          <w:p w:rsidR="00A1379A" w:rsidRPr="00A1379A" w:rsidRDefault="00A1379A" w:rsidP="00402338">
            <w:pPr>
              <w:numPr>
                <w:ilvl w:val="0"/>
                <w:numId w:val="3"/>
              </w:numPr>
              <w:tabs>
                <w:tab w:val="clear" w:pos="767"/>
                <w:tab w:val="num" w:pos="0"/>
                <w:tab w:val="num" w:pos="596"/>
              </w:tabs>
              <w:ind w:left="313" w:firstLine="0"/>
            </w:pPr>
            <w:r w:rsidRPr="00A1379A">
              <w:t>изменения характера, качества или вида указанных работ;</w:t>
            </w:r>
          </w:p>
          <w:p w:rsidR="00A1379A" w:rsidRPr="00A1379A" w:rsidRDefault="00A1379A" w:rsidP="00402338">
            <w:pPr>
              <w:numPr>
                <w:ilvl w:val="0"/>
                <w:numId w:val="3"/>
              </w:numPr>
              <w:tabs>
                <w:tab w:val="clear" w:pos="767"/>
                <w:tab w:val="num" w:pos="0"/>
                <w:tab w:val="num" w:pos="596"/>
              </w:tabs>
              <w:ind w:left="313" w:firstLine="0"/>
            </w:pPr>
            <w:r w:rsidRPr="00A1379A">
              <w:t>выполнения определенной дополнительной работы.</w:t>
            </w:r>
          </w:p>
          <w:p w:rsidR="00A1379A" w:rsidRPr="00A1379A" w:rsidRDefault="00A1379A" w:rsidP="00A1379A">
            <w:r w:rsidRPr="00A1379A">
              <w:t>9.3. Если такие изменения повлияют на увеличение стоимости работ, Исполнитель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после подписания Сторонами.</w:t>
            </w:r>
          </w:p>
          <w:p w:rsidR="00A1379A" w:rsidRPr="00A1379A" w:rsidRDefault="00A1379A" w:rsidP="00A1379A">
            <w:r w:rsidRPr="00A1379A">
              <w:t>Если такие изменения повлекут уменьшение объёма работ, цена работ снижается пропорционально уменьшенному объёму работ. Подписание дополнительного соглашения не требуется.</w:t>
            </w:r>
          </w:p>
          <w:p w:rsidR="00A1379A" w:rsidRPr="00A1379A" w:rsidRDefault="00A1379A" w:rsidP="00A1379A">
            <w:r w:rsidRPr="00A1379A">
              <w:t>9.4. В случае неисполнения или ненадлежащего выполнения Исполнителем своих обязанностей по настоящему договору, в частности, нарушения сроков выполнения работ, предусмотренных настоящим Договором, Заказчик вправе в одностороннем порядке внести изменения в объем работ, подлежащий выполнению Исполнителем по настоящему договору (сократить объем работ, исключить отдельные работы и привлечь для выполнения указанных работ другие подрядные организации. При этом Исполнитель обязан компенсировать расходы, понесенные Заказчиком в связи с привлечением указанных подрядных организаций.</w:t>
            </w:r>
          </w:p>
          <w:p w:rsidR="00A1379A" w:rsidRPr="00A1379A" w:rsidRDefault="00A1379A" w:rsidP="00A1379A">
            <w:r w:rsidRPr="00A1379A">
              <w:t>9.5. В случае изменения договора по основаниям, указанным в п. 9.4 настоящего Договора, Договор считается измененным по истечении 5 (пяти) дней с момента направления Заказчиком соответствующего уведомления.</w:t>
            </w:r>
          </w:p>
          <w:p w:rsidR="00A1379A" w:rsidRPr="00A1379A" w:rsidRDefault="00A1379A" w:rsidP="00A1379A"/>
          <w:p w:rsidR="00A1379A" w:rsidRPr="00A1379A" w:rsidRDefault="00A1379A" w:rsidP="00476951">
            <w:pPr>
              <w:jc w:val="center"/>
              <w:rPr>
                <w:b/>
              </w:rPr>
            </w:pPr>
            <w:r w:rsidRPr="00A1379A">
              <w:rPr>
                <w:b/>
              </w:rPr>
              <w:t>10. Расторжение Договора</w:t>
            </w:r>
          </w:p>
          <w:p w:rsidR="00A1379A" w:rsidRPr="00A1379A" w:rsidRDefault="00A1379A" w:rsidP="00A1379A">
            <w:pPr>
              <w:rPr>
                <w:b/>
              </w:rPr>
            </w:pPr>
          </w:p>
          <w:p w:rsidR="00A1379A" w:rsidRPr="00A1379A" w:rsidRDefault="00A1379A" w:rsidP="00A1379A">
            <w:r w:rsidRPr="00A1379A">
              <w:t>10.1.</w:t>
            </w:r>
            <w:r w:rsidRPr="00A1379A">
              <w:tab/>
              <w:t xml:space="preserve">Договор может быть расторгнут в любое время по соглашению Сторон. Указанное соглашение заключается в письменной форме путём составления </w:t>
            </w:r>
            <w:r w:rsidR="0075739A">
              <w:t>единого</w:t>
            </w:r>
            <w:r w:rsidRPr="00A1379A">
              <w:t xml:space="preserve"> документа.</w:t>
            </w:r>
          </w:p>
          <w:p w:rsidR="00A1379A" w:rsidRPr="00A1379A" w:rsidRDefault="00A1379A" w:rsidP="00A1379A">
            <w:r w:rsidRPr="00A1379A">
              <w:lastRenderedPageBreak/>
              <w:t>10.2. Заказчик имеет право в любое время в одностороннем порядке отказаться от исполнения Договора, уплатив Исполнителю часть установленной цены пропорционально части работы, выполненной до получения Исполнителем уведомления Заказчика об отказе от исполнения Договора. Заказчик также обязан возместить Исполнителю реальный ущерб, вызванный прекращением Договора, в пределах разницы между ценой работы (пункт 3.1 Договора) и частью цены, выплаченной за выполненную работу. Упущенная выгода возмещению не подлежит.</w:t>
            </w:r>
          </w:p>
          <w:p w:rsidR="00A1379A" w:rsidRPr="00A1379A" w:rsidRDefault="00A1379A" w:rsidP="00A1379A">
            <w:r w:rsidRPr="00A1379A">
              <w:t>10.3. Заказчик имеет право отказаться от исполнения Договора в одностороннем внесудебном порядке, направив Исполнителю соответствующее уведомление, в случаях существенного нарушения Исполнителем Договора. Нарушение Договора Исполнителем признаётся существенным в случаях:</w:t>
            </w:r>
          </w:p>
          <w:p w:rsidR="00A1379A" w:rsidRPr="00A1379A" w:rsidRDefault="00A1379A" w:rsidP="00A1379A">
            <w:r w:rsidRPr="00A1379A">
              <w:t>10.3.1. нарушения условий Договора, которые делают результат работ не пригодным для использования;</w:t>
            </w:r>
          </w:p>
          <w:p w:rsidR="00A1379A" w:rsidRPr="00A1379A" w:rsidRDefault="00A1379A" w:rsidP="00A1379A">
            <w:r w:rsidRPr="00A1379A">
              <w:t>10.3.2.   приостановки или аннулирования лицензии, иных документов, дающих право Исполнителю осуществлять работы, предусмотренные Договором;</w:t>
            </w:r>
          </w:p>
          <w:p w:rsidR="00A1379A" w:rsidRPr="00A1379A" w:rsidRDefault="00A1379A" w:rsidP="00A1379A">
            <w:r w:rsidRPr="00A1379A">
              <w:t>10.3.3. возбуждения против Исполнителя процедуры банкротства в арбитражном суде;</w:t>
            </w:r>
          </w:p>
          <w:p w:rsidR="00A1379A" w:rsidRPr="00A1379A" w:rsidRDefault="00A1379A" w:rsidP="00A1379A">
            <w:r w:rsidRPr="00A1379A">
              <w:t>10.3.4. нарушение Исполнителем начального срока выполнения работ на 15 (пятнадцать) календарных дней и более;</w:t>
            </w:r>
          </w:p>
          <w:p w:rsidR="00A1379A" w:rsidRPr="00A1379A" w:rsidRDefault="00A1379A" w:rsidP="00A1379A">
            <w:r w:rsidRPr="00A1379A">
              <w:t>10.3.5. неоднократное (два и более раза) нарушение Исполнителем сроков выполнения отдельных работ;</w:t>
            </w:r>
          </w:p>
          <w:p w:rsidR="00A1379A" w:rsidRDefault="00A1379A" w:rsidP="00A1379A">
            <w:r w:rsidRPr="00A1379A">
              <w:t>10.3.6. неоднократное (два и более раза) нарушение Исполнителем сроков устранения недостатков работ;</w:t>
            </w:r>
          </w:p>
          <w:p w:rsidR="00BB0778" w:rsidRPr="00A1379A" w:rsidRDefault="00BB0778" w:rsidP="00A1379A"/>
          <w:p w:rsidR="00A1379A" w:rsidRPr="00A1379A" w:rsidRDefault="00A1379A" w:rsidP="00A1379A">
            <w:r w:rsidRPr="00A1379A">
              <w:t>10.3.7. неоднократное (два и более раза) нарушение Исполнителем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rsidR="00A1379A" w:rsidRPr="00A1379A" w:rsidRDefault="00A1379A" w:rsidP="00A1379A">
            <w:r w:rsidRPr="00A1379A">
              <w:t xml:space="preserve">10.4. В случаях одностороннего отказа Заказчика от Договора, предусмотренных пунктом 10.3 Договора, Заказчик обязан оплатить Исполнителю стоимость фактически выполненных работ на момент расторжения Договора. Исполнитель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 10.3 Договора. Исполнитель обязан возместить в полном объёме убытки Заказчика, вызванные односторонним </w:t>
            </w:r>
            <w:r w:rsidRPr="00A1379A">
              <w:lastRenderedPageBreak/>
              <w:t>отказом от Договора по основаниям, установленным пунктом 10.3 Договора.</w:t>
            </w:r>
          </w:p>
          <w:p w:rsidR="00A1379A" w:rsidRPr="00A1379A" w:rsidRDefault="00A1379A" w:rsidP="00A1379A">
            <w:r w:rsidRPr="00A1379A">
              <w:t xml:space="preserve">10.5.  </w:t>
            </w:r>
            <w:r w:rsidRPr="00A1379A">
              <w:tab/>
              <w:t>В случае одностороннего отказа Заказчика от Договора по основаниям, предусмотренным пунктом 10.2, пунктом 10.3 Договора, Договор считается расторгнутым с момента доставки Исполнителю соответствующего уведомления Заказчика.  В случае расторжения (прекращения) настоящего Договора Исполнитель обязан в разумный срок представить Заказчику полученную документацию, возвратить предоставленные денежные средства, передать имеющиеся результаты работ.</w:t>
            </w:r>
          </w:p>
          <w:p w:rsidR="00A1379A" w:rsidRPr="00A1379A" w:rsidRDefault="00A1379A" w:rsidP="00A1379A">
            <w:r w:rsidRPr="00A1379A">
              <w:t xml:space="preserve">10.6. Условия Договора, которые в силу своей природы предполагают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приёмки выполненных работ, о последствиях обнаружения недостатков выполненных работ, об ответственности Исполнителя за недостатки выполненных работ, о подсудности и т.п. </w:t>
            </w:r>
          </w:p>
          <w:p w:rsidR="00A1379A" w:rsidRPr="00A1379A" w:rsidRDefault="00A1379A" w:rsidP="00A1379A">
            <w:r w:rsidRPr="00A1379A">
              <w:t>10.7. Исполнитель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rsidR="00A1379A" w:rsidRPr="00A1379A" w:rsidRDefault="00A1379A" w:rsidP="00A1379A"/>
          <w:p w:rsidR="00A1379A" w:rsidRPr="00A1379A" w:rsidRDefault="00A1379A" w:rsidP="00476951">
            <w:pPr>
              <w:jc w:val="center"/>
              <w:rPr>
                <w:b/>
              </w:rPr>
            </w:pPr>
            <w:r w:rsidRPr="00A1379A">
              <w:rPr>
                <w:b/>
              </w:rPr>
              <w:t>11. Антикоррупционная оговорка</w:t>
            </w:r>
          </w:p>
          <w:p w:rsidR="00A1379A" w:rsidRPr="00A1379A" w:rsidRDefault="00A1379A" w:rsidP="00A1379A"/>
          <w:p w:rsidR="00A1379A" w:rsidRPr="00A1379A" w:rsidRDefault="00A1379A" w:rsidP="00A1379A">
            <w:bookmarkStart w:id="0" w:name="_ref_1-c691072f249648"/>
            <w:r w:rsidRPr="00A1379A">
              <w:t>11.1.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0"/>
          </w:p>
          <w:p w:rsidR="00A1379A" w:rsidRPr="00A1379A" w:rsidRDefault="00A1379A" w:rsidP="00A1379A">
            <w:bookmarkStart w:id="1" w:name="_ref_1-c81673cea20d41"/>
            <w:r w:rsidRPr="00A1379A">
              <w:t>11.2.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1"/>
          </w:p>
          <w:p w:rsidR="00A1379A" w:rsidRPr="00A1379A" w:rsidRDefault="00A1379A" w:rsidP="00A1379A">
            <w:bookmarkStart w:id="2" w:name="_ref_1-71ab9afd76b843"/>
            <w:r w:rsidRPr="00A1379A">
              <w:t>11.3.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2"/>
          </w:p>
          <w:p w:rsidR="00A1379A" w:rsidRPr="00A1379A" w:rsidRDefault="00A1379A" w:rsidP="00A1379A">
            <w:bookmarkStart w:id="3" w:name="_ref_1-1caeb18a95ba48"/>
            <w:r w:rsidRPr="00A1379A">
              <w:t xml:space="preserve">11.4. Сторона, получившая уведомление, обязана рассмотреть его и сообщить другой Стороне об </w:t>
            </w:r>
            <w:r w:rsidRPr="00A1379A">
              <w:lastRenderedPageBreak/>
              <w:t>итогах рассмотрения в течение 10 календарных дней с момента получения уведомления.</w:t>
            </w:r>
            <w:bookmarkEnd w:id="3"/>
          </w:p>
          <w:p w:rsidR="00A1379A" w:rsidRPr="00A1379A" w:rsidRDefault="00A1379A" w:rsidP="00A1379A">
            <w:bookmarkStart w:id="4" w:name="_ref_1-4caa791beb8c4e"/>
            <w:r w:rsidRPr="00A1379A">
              <w:t>11.5. Если подтвердилось нарушение другой Стороной антикоррупционных требований, Сторона вправе потребовать возмещения убытков.</w:t>
            </w:r>
            <w:bookmarkEnd w:id="4"/>
          </w:p>
          <w:p w:rsidR="00A1379A" w:rsidRPr="00A1379A" w:rsidRDefault="00A1379A" w:rsidP="00A1379A"/>
          <w:p w:rsidR="00A1379A" w:rsidRPr="00A1379A" w:rsidRDefault="00A1379A" w:rsidP="00476951">
            <w:pPr>
              <w:jc w:val="center"/>
              <w:rPr>
                <w:b/>
              </w:rPr>
            </w:pPr>
            <w:r w:rsidRPr="00A1379A">
              <w:rPr>
                <w:b/>
              </w:rPr>
              <w:t>12. Прочие условия</w:t>
            </w:r>
          </w:p>
          <w:p w:rsidR="00A1379A" w:rsidRPr="00A1379A" w:rsidRDefault="00A1379A" w:rsidP="00A1379A"/>
          <w:p w:rsidR="00A1379A" w:rsidRPr="00A1379A" w:rsidRDefault="00A1379A" w:rsidP="00A1379A">
            <w:r w:rsidRPr="00A1379A">
              <w:t>12.1. Договор вступает в силу с даты его заключения и действует до полного выполнения Сторонами всех обязательств, включая гаран</w:t>
            </w:r>
            <w:r w:rsidR="00431D6B">
              <w:t>тийные обязательства. Если не у</w:t>
            </w:r>
            <w:r w:rsidRPr="00A1379A">
              <w:t>казано иное, датой заключения Договора является дата, указанная на его первой странице после номера и места заключения Договора.</w:t>
            </w:r>
          </w:p>
          <w:p w:rsidR="00A1379A" w:rsidRPr="00A1379A" w:rsidRDefault="00A1379A" w:rsidP="00A1379A">
            <w:r w:rsidRPr="00A1379A">
              <w:t>12.2. Настоящий Договор составлен в 2-х экземплярах на русском и английском языках, имеющих равную юридическую силу, по одному для каждой из Сторон. В случае противоречия между русским и английским текстом, русский текст имеет преимущественную силу.</w:t>
            </w:r>
          </w:p>
          <w:p w:rsidR="00A1379A" w:rsidRDefault="00A1379A" w:rsidP="00A1379A">
            <w:r w:rsidRPr="00A1379A">
              <w:t>12.3. Исполнитель не вправе без письменного согласия Заказчика уступать (передавать) свои права и обязанности по Договору.</w:t>
            </w:r>
          </w:p>
          <w:p w:rsidR="00A1379A" w:rsidRPr="00A1379A" w:rsidRDefault="00A1379A" w:rsidP="00A1379A">
            <w:r w:rsidRPr="00A1379A">
              <w:t xml:space="preserve">12.4. Юридически значимые сообщения. </w:t>
            </w:r>
          </w:p>
          <w:p w:rsidR="00A1379A" w:rsidRPr="00A1379A" w:rsidRDefault="00A1379A" w:rsidP="00A1379A">
            <w:r w:rsidRPr="00A1379A">
              <w:t>12.4.1.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A1379A" w:rsidRPr="00A1379A" w:rsidRDefault="00A1379A" w:rsidP="00A1379A">
            <w:r w:rsidRPr="00A1379A">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A1379A" w:rsidRPr="00A1379A" w:rsidRDefault="00A1379A" w:rsidP="00A1379A">
            <w:r w:rsidRPr="00A1379A">
              <w:t>- телеграммой;</w:t>
            </w:r>
          </w:p>
          <w:p w:rsidR="00A1379A" w:rsidRPr="00A1379A" w:rsidRDefault="00A1379A" w:rsidP="00A1379A">
            <w:r w:rsidRPr="00A1379A">
              <w:t>- заказным письмом с уведомлением о вручении;</w:t>
            </w:r>
          </w:p>
          <w:p w:rsidR="00A1379A" w:rsidRPr="00A1379A" w:rsidRDefault="00A1379A" w:rsidP="00A1379A">
            <w:r w:rsidRPr="00A1379A">
              <w:t>- письмом с объявленной ценностью, описью вложения и уведомлением о вручении.</w:t>
            </w:r>
          </w:p>
          <w:p w:rsidR="00A1379A" w:rsidRPr="00A1379A" w:rsidRDefault="00A1379A" w:rsidP="00A1379A">
            <w:r w:rsidRPr="00A1379A">
              <w:t xml:space="preserve">12.4.2.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A1379A" w:rsidRPr="00A1379A" w:rsidRDefault="00A1379A" w:rsidP="00A1379A">
            <w:r w:rsidRPr="00A1379A">
              <w:t>12.4.3.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1379A" w:rsidRPr="00A1379A" w:rsidRDefault="00A1379A" w:rsidP="00A1379A">
            <w:r w:rsidRPr="00A1379A">
              <w:lastRenderedPageBreak/>
              <w:t>12.4.4. Датой доставки юридически значимого сообщения является:</w:t>
            </w:r>
          </w:p>
          <w:p w:rsidR="00A1379A" w:rsidRPr="00A1379A" w:rsidRDefault="00A1379A" w:rsidP="00A1379A">
            <w:r w:rsidRPr="00A1379A">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A1379A" w:rsidRPr="00A1379A" w:rsidRDefault="00A1379A" w:rsidP="00A1379A">
            <w:r w:rsidRPr="00A1379A">
              <w:t>-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иными документами;</w:t>
            </w:r>
          </w:p>
          <w:p w:rsidR="00A1379A" w:rsidRPr="00A1379A" w:rsidRDefault="00A1379A" w:rsidP="00A1379A">
            <w:r w:rsidRPr="00A1379A">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A1379A" w:rsidRPr="00A1379A" w:rsidRDefault="00A1379A" w:rsidP="00A1379A">
            <w:r w:rsidRPr="00A1379A">
              <w:t>12.4.5.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A1379A" w:rsidRPr="00A1379A" w:rsidRDefault="00A1379A" w:rsidP="00A1379A">
            <w:r w:rsidRPr="00A1379A">
              <w:t>12.5. Неотъемлемой частью Договора являются следующие Приложения:</w:t>
            </w:r>
          </w:p>
          <w:p w:rsidR="00A1379A" w:rsidRPr="00A1379A" w:rsidRDefault="00A1379A" w:rsidP="00A1379A">
            <w:r w:rsidRPr="00A1379A">
              <w:t xml:space="preserve"> - Приложение №1 – Перечень Оборудования;</w:t>
            </w:r>
          </w:p>
          <w:p w:rsidR="00A1379A" w:rsidRDefault="00A1379A" w:rsidP="00A1379A">
            <w:r w:rsidRPr="00A1379A">
              <w:t xml:space="preserve"> - Приложение №2 – Расчет стоимости работ;</w:t>
            </w:r>
          </w:p>
          <w:p w:rsidR="00A1379A" w:rsidRPr="00A1379A" w:rsidRDefault="00A1379A" w:rsidP="00A1379A">
            <w:r w:rsidRPr="00A1379A">
              <w:t xml:space="preserve"> - Приложение №3 – Ориентировочный график проведения работ по техническому обслуживанию Оборудования.</w:t>
            </w:r>
          </w:p>
          <w:p w:rsidR="00A1379A" w:rsidRDefault="00A1379A"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Default="007960CC" w:rsidP="00A1379A"/>
          <w:p w:rsidR="007960CC" w:rsidRPr="00A1379A" w:rsidRDefault="007960CC" w:rsidP="00A1379A"/>
          <w:p w:rsidR="00A1379A" w:rsidRDefault="00A1379A" w:rsidP="00476951">
            <w:pPr>
              <w:jc w:val="center"/>
            </w:pPr>
            <w:r w:rsidRPr="00A1379A">
              <w:rPr>
                <w:b/>
                <w:bCs/>
              </w:rPr>
              <w:lastRenderedPageBreak/>
              <w:t>13. Юридические адреса и банковские реквизиты Сторон</w:t>
            </w:r>
          </w:p>
        </w:tc>
        <w:tc>
          <w:tcPr>
            <w:tcW w:w="5386" w:type="dxa"/>
          </w:tcPr>
          <w:p w:rsidR="00A1379A" w:rsidRPr="00FB6E65" w:rsidRDefault="00FB6E65" w:rsidP="0093631F">
            <w:pPr>
              <w:jc w:val="center"/>
              <w:rPr>
                <w:b/>
                <w:lang w:val="en-US"/>
              </w:rPr>
            </w:pPr>
            <w:r w:rsidRPr="00FB6E65">
              <w:rPr>
                <w:b/>
                <w:lang w:val="en-US"/>
              </w:rPr>
              <w:lastRenderedPageBreak/>
              <w:t>CONTRACT No. ___</w:t>
            </w:r>
          </w:p>
          <w:p w:rsidR="00FB6E65" w:rsidRPr="00FB6E65" w:rsidRDefault="00FB6E65" w:rsidP="0093631F">
            <w:pPr>
              <w:jc w:val="center"/>
              <w:rPr>
                <w:b/>
                <w:lang w:val="en-US"/>
              </w:rPr>
            </w:pPr>
            <w:r w:rsidRPr="00FB6E65">
              <w:rPr>
                <w:b/>
                <w:lang w:val="en-US"/>
              </w:rPr>
              <w:t>dated ___</w:t>
            </w:r>
          </w:p>
          <w:p w:rsidR="00FB6E65" w:rsidRDefault="00FB6E65" w:rsidP="0093631F">
            <w:pPr>
              <w:jc w:val="center"/>
              <w:rPr>
                <w:b/>
                <w:lang w:val="en-US"/>
              </w:rPr>
            </w:pPr>
            <w:r w:rsidRPr="00FB6E65">
              <w:rPr>
                <w:b/>
                <w:lang w:val="en-US"/>
              </w:rPr>
              <w:t>for maintenance</w:t>
            </w:r>
          </w:p>
          <w:p w:rsidR="00FB6E65" w:rsidRDefault="00FB6E65" w:rsidP="00FB6E65">
            <w:pPr>
              <w:jc w:val="center"/>
              <w:rPr>
                <w:b/>
                <w:lang w:val="en-US"/>
              </w:rPr>
            </w:pPr>
          </w:p>
          <w:p w:rsidR="00FB6E65" w:rsidRDefault="00FB6E65" w:rsidP="00FB6E65">
            <w:pPr>
              <w:jc w:val="center"/>
              <w:rPr>
                <w:b/>
                <w:lang w:val="en-US"/>
              </w:rPr>
            </w:pPr>
          </w:p>
          <w:p w:rsidR="00FB6E65" w:rsidRDefault="00FB6E65" w:rsidP="00FB6E65">
            <w:pPr>
              <w:rPr>
                <w:b/>
                <w:lang w:val="en-US"/>
              </w:rPr>
            </w:pPr>
            <w:r>
              <w:rPr>
                <w:b/>
                <w:lang w:val="en-US"/>
              </w:rPr>
              <w:t>Tomsk</w:t>
            </w:r>
          </w:p>
          <w:p w:rsidR="00FB6E65" w:rsidRDefault="00FB6E65" w:rsidP="00FB6E65">
            <w:pPr>
              <w:rPr>
                <w:b/>
                <w:lang w:val="en-US"/>
              </w:rPr>
            </w:pPr>
          </w:p>
          <w:p w:rsidR="00FB6E65" w:rsidRDefault="00FB6E65" w:rsidP="00FB6E65">
            <w:pPr>
              <w:rPr>
                <w:lang w:val="en-US"/>
              </w:rPr>
            </w:pPr>
            <w:r>
              <w:rPr>
                <w:b/>
                <w:lang w:val="en-US"/>
              </w:rPr>
              <w:t>Limited Liability Company Nord Imperial</w:t>
            </w:r>
            <w:r>
              <w:rPr>
                <w:lang w:val="en-US"/>
              </w:rPr>
              <w:t xml:space="preserve"> (“</w:t>
            </w:r>
            <w:r w:rsidR="00476951">
              <w:rPr>
                <w:lang w:val="en-US"/>
              </w:rPr>
              <w:t>Customer</w:t>
            </w:r>
            <w:r>
              <w:rPr>
                <w:lang w:val="en-US"/>
              </w:rPr>
              <w:t>”), represented by its Mr. Aleksandr V. Baklanov, General Director, acting on the basis of the Charter, and ___ (“Contractor”), represented by its __________________, acting on the basis of the Charter, hereinafter also separately referred to as a “Party” and jointly as “Parties”, have entered into this contract (“Contract”) as follows:</w:t>
            </w:r>
          </w:p>
          <w:p w:rsidR="00FB6E65" w:rsidRDefault="00FB6E65" w:rsidP="00FB6E65">
            <w:pPr>
              <w:rPr>
                <w:lang w:val="en-US"/>
              </w:rPr>
            </w:pPr>
          </w:p>
          <w:p w:rsidR="00FB6E65" w:rsidRDefault="00FB6E65" w:rsidP="00FB6E65">
            <w:pPr>
              <w:rPr>
                <w:lang w:val="en-US"/>
              </w:rPr>
            </w:pPr>
          </w:p>
          <w:p w:rsidR="00FB6E65" w:rsidRDefault="00FB6E65" w:rsidP="00FB6E65">
            <w:pPr>
              <w:rPr>
                <w:lang w:val="en-US"/>
              </w:rPr>
            </w:pPr>
          </w:p>
          <w:p w:rsidR="00FB6E65" w:rsidRDefault="00FB6E65" w:rsidP="00FB6E65">
            <w:pPr>
              <w:rPr>
                <w:lang w:val="en-US"/>
              </w:rPr>
            </w:pPr>
          </w:p>
          <w:p w:rsidR="00FB6E65" w:rsidRDefault="00FB6E65" w:rsidP="00FB6E65">
            <w:pPr>
              <w:rPr>
                <w:lang w:val="en-US"/>
              </w:rPr>
            </w:pPr>
          </w:p>
          <w:p w:rsidR="00FB6E65" w:rsidRDefault="004B303A" w:rsidP="004B303A">
            <w:pPr>
              <w:pStyle w:val="a4"/>
              <w:numPr>
                <w:ilvl w:val="0"/>
                <w:numId w:val="4"/>
              </w:numPr>
              <w:jc w:val="center"/>
              <w:rPr>
                <w:b/>
                <w:lang w:val="en-US"/>
              </w:rPr>
            </w:pPr>
            <w:r w:rsidRPr="004B303A">
              <w:rPr>
                <w:b/>
                <w:lang w:val="en-US"/>
              </w:rPr>
              <w:t>Subject of the Contract</w:t>
            </w:r>
          </w:p>
          <w:p w:rsidR="004B303A" w:rsidRDefault="004B303A" w:rsidP="004B303A">
            <w:pPr>
              <w:pStyle w:val="a4"/>
              <w:rPr>
                <w:b/>
                <w:lang w:val="en-US"/>
              </w:rPr>
            </w:pPr>
          </w:p>
          <w:p w:rsidR="004B303A" w:rsidRDefault="004B303A" w:rsidP="00083B36">
            <w:pPr>
              <w:rPr>
                <w:lang w:val="en-US"/>
              </w:rPr>
            </w:pPr>
            <w:r w:rsidRPr="004B303A">
              <w:rPr>
                <w:lang w:val="en-US"/>
              </w:rPr>
              <w:t>1.1.</w:t>
            </w:r>
            <w:r>
              <w:rPr>
                <w:lang w:val="en-US"/>
              </w:rPr>
              <w:t xml:space="preserve"> The Contractor undertakes to </w:t>
            </w:r>
            <w:r w:rsidR="00083B36">
              <w:rPr>
                <w:lang w:val="en-US"/>
              </w:rPr>
              <w:t>carry out maintenance, repair and ensure operation control over the equipment specified in Annexure No. 1 hereto (“Equipment”) within the validity term of the Contract.</w:t>
            </w:r>
          </w:p>
          <w:p w:rsidR="00083B36" w:rsidRDefault="00083B36" w:rsidP="00083B36">
            <w:pPr>
              <w:rPr>
                <w:lang w:val="en-US"/>
              </w:rPr>
            </w:pPr>
          </w:p>
          <w:p w:rsidR="00083B36" w:rsidRDefault="00083B36" w:rsidP="00083B36">
            <w:pPr>
              <w:rPr>
                <w:lang w:val="en-US"/>
              </w:rPr>
            </w:pPr>
          </w:p>
          <w:p w:rsidR="00083B36" w:rsidRDefault="00083B36" w:rsidP="00083B36">
            <w:pPr>
              <w:rPr>
                <w:lang w:val="en-US"/>
              </w:rPr>
            </w:pPr>
            <w:r>
              <w:rPr>
                <w:lang w:val="en-US"/>
              </w:rPr>
              <w:t>1.2. The scope of Equipment maintenance includes:</w:t>
            </w:r>
          </w:p>
          <w:p w:rsidR="00083B36" w:rsidRDefault="00083B36" w:rsidP="00083B36">
            <w:pPr>
              <w:rPr>
                <w:lang w:val="en-US"/>
              </w:rPr>
            </w:pPr>
            <w:r>
              <w:rPr>
                <w:lang w:val="en-US"/>
              </w:rPr>
              <w:t>- maintenance after 2,000 (two thousand), 4,000 (four thousand), 8,000 (eight thousand), 12000 (twelve thousand) etc., machine hours of Equipment operation as per operation manuals (guidelines) for the above Equipment, using consumables (spare parts) of the Customer, provided under written requisitions (specifications) from the Contractor; minor repairs;</w:t>
            </w:r>
          </w:p>
          <w:p w:rsidR="00083B36" w:rsidRDefault="00083B36" w:rsidP="00083B36">
            <w:pPr>
              <w:rPr>
                <w:lang w:val="en-US"/>
              </w:rPr>
            </w:pPr>
          </w:p>
          <w:p w:rsidR="00083B36" w:rsidRDefault="00083B36" w:rsidP="00083B36">
            <w:pPr>
              <w:rPr>
                <w:lang w:val="en-US"/>
              </w:rPr>
            </w:pPr>
          </w:p>
          <w:p w:rsidR="00A023A8" w:rsidRDefault="00A023A8" w:rsidP="00083B36">
            <w:pPr>
              <w:rPr>
                <w:lang w:val="en-US"/>
              </w:rPr>
            </w:pPr>
          </w:p>
          <w:p w:rsidR="00083B36" w:rsidRDefault="00083B36" w:rsidP="00083B36">
            <w:pPr>
              <w:rPr>
                <w:lang w:val="en-US"/>
              </w:rPr>
            </w:pPr>
            <w:r>
              <w:rPr>
                <w:lang w:val="en-US"/>
              </w:rPr>
              <w:t>- ensuring a daily (11 hours per day) presence of a service engineer at the site, who shall ensure control over the operation of Equipment, promptly resolve issues related to technical malfunctions, Equipment shutdowns, control over Contractor workers’ execution of all types of scheduled work as per Equipment operation manuals (guidelines), interact with OEM plants for technical support of operations.</w:t>
            </w:r>
          </w:p>
          <w:p w:rsidR="00083B36" w:rsidRDefault="00083B36" w:rsidP="00083B36">
            <w:pPr>
              <w:rPr>
                <w:lang w:val="en-US"/>
              </w:rPr>
            </w:pPr>
          </w:p>
          <w:p w:rsidR="00C67360" w:rsidRDefault="00C67360" w:rsidP="00083B36">
            <w:pPr>
              <w:rPr>
                <w:lang w:val="en-US"/>
              </w:rPr>
            </w:pPr>
          </w:p>
          <w:p w:rsidR="00083B36" w:rsidRDefault="00083B36" w:rsidP="00083B36">
            <w:pPr>
              <w:rPr>
                <w:lang w:val="en-US"/>
              </w:rPr>
            </w:pPr>
          </w:p>
          <w:p w:rsidR="00083B36" w:rsidRPr="00DF403C" w:rsidRDefault="00083B36" w:rsidP="00083B36">
            <w:pPr>
              <w:rPr>
                <w:lang w:val="en-US"/>
              </w:rPr>
            </w:pPr>
            <w:r w:rsidRPr="00DF403C">
              <w:rPr>
                <w:lang w:val="en-US"/>
              </w:rPr>
              <w:t xml:space="preserve">1.3. </w:t>
            </w:r>
            <w:r>
              <w:rPr>
                <w:lang w:val="en-US"/>
              </w:rPr>
              <w:t>Work</w:t>
            </w:r>
            <w:r w:rsidRPr="00DF403C">
              <w:rPr>
                <w:lang w:val="en-US"/>
              </w:rPr>
              <w:t xml:space="preserve"> </w:t>
            </w:r>
            <w:r>
              <w:rPr>
                <w:lang w:val="en-US"/>
              </w:rPr>
              <w:t>site</w:t>
            </w:r>
            <w:r w:rsidRPr="00DF403C">
              <w:rPr>
                <w:lang w:val="en-US"/>
              </w:rPr>
              <w:t>: ___.</w:t>
            </w:r>
          </w:p>
          <w:p w:rsidR="00083B36" w:rsidRDefault="003A4E71" w:rsidP="003A4E71">
            <w:pPr>
              <w:rPr>
                <w:lang w:val="en-US"/>
              </w:rPr>
            </w:pPr>
            <w:r w:rsidRPr="003A4E71">
              <w:rPr>
                <w:lang w:val="en-US"/>
              </w:rPr>
              <w:t xml:space="preserve">1.4. </w:t>
            </w:r>
            <w:r>
              <w:rPr>
                <w:lang w:val="en-US"/>
              </w:rPr>
              <w:t xml:space="preserve">The Contractor undertakes to execute the work under this Contract independently and/or by engaging third parties (subcontractors) as per the terms and conditions of the Contract and Customer’s </w:t>
            </w:r>
            <w:r>
              <w:rPr>
                <w:lang w:val="en-US"/>
              </w:rPr>
              <w:lastRenderedPageBreak/>
              <w:t>assignment, including possible work not indicated herein, but which are necessary for its proper execution, under Additional agreements signed by the parties. In case the Contractor engages third parties for the execution of this Contract, he shall organize their operations and exercise control over the fulfillment of obligations by third parties, and is liable to the Customer in case of failure to perform or improper performance of the Contract by the engaged subcontractors.</w:t>
            </w:r>
          </w:p>
          <w:p w:rsidR="003A4E71" w:rsidRDefault="003A4E71" w:rsidP="003A4E71">
            <w:pPr>
              <w:rPr>
                <w:lang w:val="en-US"/>
              </w:rPr>
            </w:pPr>
          </w:p>
          <w:p w:rsidR="003A4E71" w:rsidRDefault="003A4E71" w:rsidP="003A4E71">
            <w:pPr>
              <w:rPr>
                <w:lang w:val="en-US"/>
              </w:rPr>
            </w:pPr>
          </w:p>
          <w:p w:rsidR="00C67360" w:rsidRDefault="00C67360" w:rsidP="003A4E71">
            <w:pPr>
              <w:rPr>
                <w:lang w:val="en-US"/>
              </w:rPr>
            </w:pPr>
          </w:p>
          <w:p w:rsidR="003A4E71" w:rsidRDefault="003A4E71" w:rsidP="003A4E71">
            <w:pPr>
              <w:rPr>
                <w:lang w:val="en-US"/>
              </w:rPr>
            </w:pPr>
            <w:r>
              <w:rPr>
                <w:lang w:val="en-US"/>
              </w:rPr>
              <w:t>1.5.</w:t>
            </w:r>
            <w:r w:rsidR="00981D1A">
              <w:rPr>
                <w:lang w:val="en-US"/>
              </w:rPr>
              <w:t> The Customer undertakes to accept and pay to the Contractor the cost of performed work as per this Contract.</w:t>
            </w:r>
          </w:p>
          <w:p w:rsidR="00981D1A" w:rsidRDefault="00981D1A" w:rsidP="003A4E71">
            <w:pPr>
              <w:rPr>
                <w:lang w:val="en-US"/>
              </w:rPr>
            </w:pPr>
            <w:r>
              <w:rPr>
                <w:lang w:val="en-US"/>
              </w:rPr>
              <w:t>1.6</w:t>
            </w:r>
            <w:r w:rsidRPr="0002635E">
              <w:rPr>
                <w:lang w:val="en-US"/>
              </w:rPr>
              <w:t>. The period during which the Contractor shal</w:t>
            </w:r>
            <w:r w:rsidR="00E95722" w:rsidRPr="0002635E">
              <w:rPr>
                <w:lang w:val="en-US"/>
              </w:rPr>
              <w:t>l execute the work is 01.0</w:t>
            </w:r>
            <w:r w:rsidR="00B91085">
              <w:rPr>
                <w:lang w:val="en-US"/>
              </w:rPr>
              <w:t>3</w:t>
            </w:r>
            <w:r w:rsidR="00E95722" w:rsidRPr="0002635E">
              <w:rPr>
                <w:lang w:val="en-US"/>
              </w:rPr>
              <w:t>.202</w:t>
            </w:r>
            <w:r w:rsidR="00B91085">
              <w:rPr>
                <w:lang w:val="en-US"/>
              </w:rPr>
              <w:t>4</w:t>
            </w:r>
            <w:r w:rsidRPr="0002635E">
              <w:rPr>
                <w:lang w:val="en-US"/>
              </w:rPr>
              <w:t xml:space="preserve"> – </w:t>
            </w:r>
            <w:r w:rsidR="00B91085">
              <w:rPr>
                <w:lang w:val="en-US"/>
              </w:rPr>
              <w:t>28</w:t>
            </w:r>
            <w:r w:rsidRPr="0002635E">
              <w:rPr>
                <w:lang w:val="en-US"/>
              </w:rPr>
              <w:t>.0</w:t>
            </w:r>
            <w:r w:rsidR="00E95722" w:rsidRPr="0002635E">
              <w:rPr>
                <w:lang w:val="en-US"/>
              </w:rPr>
              <w:t>2.202</w:t>
            </w:r>
            <w:r w:rsidR="00B91085">
              <w:rPr>
                <w:lang w:val="en-US"/>
              </w:rPr>
              <w:t>6</w:t>
            </w:r>
            <w:r w:rsidRPr="0002635E">
              <w:rPr>
                <w:lang w:val="en-US"/>
              </w:rPr>
              <w:t>.</w:t>
            </w:r>
          </w:p>
          <w:p w:rsidR="003A4E71" w:rsidRDefault="003A4E71" w:rsidP="003A4E71">
            <w:pPr>
              <w:rPr>
                <w:lang w:val="en-US"/>
              </w:rPr>
            </w:pPr>
          </w:p>
          <w:p w:rsidR="003A4E71" w:rsidRPr="00981D1A" w:rsidRDefault="00981D1A" w:rsidP="00F63ED3">
            <w:pPr>
              <w:pStyle w:val="a4"/>
              <w:numPr>
                <w:ilvl w:val="0"/>
                <w:numId w:val="4"/>
              </w:numPr>
              <w:jc w:val="center"/>
              <w:rPr>
                <w:b/>
                <w:lang w:val="en-US"/>
              </w:rPr>
            </w:pPr>
            <w:r w:rsidRPr="00981D1A">
              <w:rPr>
                <w:b/>
                <w:lang w:val="en-US"/>
              </w:rPr>
              <w:t>Liabilities of the Parties</w:t>
            </w:r>
          </w:p>
          <w:p w:rsidR="003A4E71" w:rsidRDefault="003A4E71" w:rsidP="003A4E71">
            <w:pPr>
              <w:rPr>
                <w:lang w:val="en-US"/>
              </w:rPr>
            </w:pPr>
          </w:p>
          <w:p w:rsidR="003A4E71" w:rsidRDefault="0093631F" w:rsidP="003A4E71">
            <w:pPr>
              <w:rPr>
                <w:lang w:val="en-US"/>
              </w:rPr>
            </w:pPr>
            <w:r>
              <w:rPr>
                <w:lang w:val="en-US"/>
              </w:rPr>
              <w:t>2.1. Contractor’s liabilities:</w:t>
            </w:r>
          </w:p>
          <w:p w:rsidR="0093631F" w:rsidRDefault="0093631F" w:rsidP="003A4E71">
            <w:pPr>
              <w:rPr>
                <w:lang w:val="en-US"/>
              </w:rPr>
            </w:pPr>
            <w:r w:rsidRPr="00DF403C">
              <w:rPr>
                <w:lang w:val="en-US"/>
              </w:rPr>
              <w:t xml:space="preserve">2.1.1. </w:t>
            </w:r>
            <w:r>
              <w:rPr>
                <w:lang w:val="en-US"/>
              </w:rPr>
              <w:t>The Contractor undertakes to perform the work, stipulated by this Contract, in time, with a level of quality that allows for normal (uninterrupted) operation of the Equipment in line with its designation and the terms and conditions of this Contract, taking into account the condition of Equipment as on the date of entering into this Contract.</w:t>
            </w:r>
          </w:p>
          <w:p w:rsidR="0093631F" w:rsidRDefault="0093631F" w:rsidP="003A4E71">
            <w:pPr>
              <w:rPr>
                <w:lang w:val="en-US"/>
              </w:rPr>
            </w:pPr>
          </w:p>
          <w:p w:rsidR="00C67360" w:rsidRDefault="00C67360" w:rsidP="003A4E71">
            <w:pPr>
              <w:rPr>
                <w:lang w:val="en-US"/>
              </w:rPr>
            </w:pPr>
          </w:p>
          <w:p w:rsidR="0093631F" w:rsidRDefault="0093631F" w:rsidP="003A4E71">
            <w:pPr>
              <w:rPr>
                <w:lang w:val="en-US"/>
              </w:rPr>
            </w:pPr>
            <w:proofErr w:type="gramStart"/>
            <w:r>
              <w:rPr>
                <w:lang w:val="en-US"/>
              </w:rPr>
              <w:t xml:space="preserve">2.1.2. The Contractor shall keep the Equipment in working order, timely ensure maintenance of Equipment, perform minor repairs, control the timeliness of Customer worker’s performance of other scheduled work related to the maintenance of Equipment as per the requirements of operating instruction, </w:t>
            </w:r>
            <w:r w:rsidR="00465955">
              <w:rPr>
                <w:lang w:val="en-US"/>
              </w:rPr>
              <w:t>and rules for technical operation of Equipment, using the necessary consumables, spare parts, technical fluids, tools, instruments and devices.</w:t>
            </w:r>
            <w:proofErr w:type="gramEnd"/>
          </w:p>
          <w:p w:rsidR="00465955" w:rsidRDefault="00465955" w:rsidP="003A4E71">
            <w:pPr>
              <w:rPr>
                <w:lang w:val="en-US"/>
              </w:rPr>
            </w:pPr>
          </w:p>
          <w:p w:rsidR="00465955" w:rsidRDefault="00465955" w:rsidP="003A4E71">
            <w:pPr>
              <w:rPr>
                <w:lang w:val="en-US"/>
              </w:rPr>
            </w:pPr>
          </w:p>
          <w:p w:rsidR="00465955" w:rsidRDefault="00465955" w:rsidP="003A4E71">
            <w:pPr>
              <w:rPr>
                <w:lang w:val="en-US"/>
              </w:rPr>
            </w:pPr>
          </w:p>
          <w:p w:rsidR="00465955" w:rsidRDefault="00465955" w:rsidP="003A4E71">
            <w:pPr>
              <w:rPr>
                <w:lang w:val="en-US"/>
              </w:rPr>
            </w:pPr>
          </w:p>
          <w:p w:rsidR="00C67360" w:rsidRDefault="00C67360" w:rsidP="003A4E71">
            <w:pPr>
              <w:rPr>
                <w:lang w:val="en-US"/>
              </w:rPr>
            </w:pPr>
          </w:p>
          <w:p w:rsidR="00465955" w:rsidRDefault="00465955" w:rsidP="003A4E71">
            <w:pPr>
              <w:rPr>
                <w:lang w:val="en-US"/>
              </w:rPr>
            </w:pPr>
            <w:r>
              <w:rPr>
                <w:lang w:val="en-US"/>
              </w:rPr>
              <w:t xml:space="preserve">2.1.3. </w:t>
            </w:r>
            <w:r w:rsidR="00E566F0">
              <w:rPr>
                <w:lang w:val="en-US"/>
              </w:rPr>
              <w:t xml:space="preserve">The Contractor </w:t>
            </w:r>
            <w:proofErr w:type="gramStart"/>
            <w:r w:rsidR="00E566F0">
              <w:rPr>
                <w:lang w:val="en-US"/>
              </w:rPr>
              <w:t>shall in a timely manner (not later than 120 days before the planned date of use) inform</w:t>
            </w:r>
            <w:proofErr w:type="gramEnd"/>
            <w:r w:rsidR="00E566F0">
              <w:rPr>
                <w:lang w:val="en-US"/>
              </w:rPr>
              <w:t xml:space="preserve"> the Customer in writing on the need to restock consumables, spare parts, and technical fluids required to keep the Equipment in working condition.</w:t>
            </w:r>
          </w:p>
          <w:p w:rsidR="00E566F0" w:rsidRDefault="00E566F0" w:rsidP="003A4E71">
            <w:pPr>
              <w:rPr>
                <w:lang w:val="en-US"/>
              </w:rPr>
            </w:pPr>
          </w:p>
          <w:p w:rsidR="007960CC" w:rsidRDefault="007960CC" w:rsidP="003A4E71">
            <w:pPr>
              <w:rPr>
                <w:lang w:val="en-US"/>
              </w:rPr>
            </w:pPr>
          </w:p>
          <w:p w:rsidR="00E566F0" w:rsidRDefault="00E566F0" w:rsidP="003A4E71">
            <w:pPr>
              <w:rPr>
                <w:lang w:val="en-US"/>
              </w:rPr>
            </w:pPr>
          </w:p>
          <w:p w:rsidR="00E566F0" w:rsidRDefault="00E566F0" w:rsidP="003A4E71">
            <w:pPr>
              <w:rPr>
                <w:lang w:val="en-US"/>
              </w:rPr>
            </w:pPr>
            <w:r>
              <w:rPr>
                <w:lang w:val="en-US"/>
              </w:rPr>
              <w:t xml:space="preserve">2.1.4. </w:t>
            </w:r>
            <w:r w:rsidR="00DA24CB">
              <w:rPr>
                <w:lang w:val="en-US"/>
              </w:rPr>
              <w:t xml:space="preserve">The Contractor shall ensure planning and execution of repair and scheduled work on the Equipment and prevent keeping the Equipment in a </w:t>
            </w:r>
            <w:r w:rsidR="00DA24CB">
              <w:rPr>
                <w:lang w:val="en-US"/>
              </w:rPr>
              <w:lastRenderedPageBreak/>
              <w:t>state of repair beyond the timelines approved by the Customer.</w:t>
            </w:r>
          </w:p>
          <w:p w:rsidR="00DA24CB" w:rsidRDefault="00DA24CB" w:rsidP="003A4E71">
            <w:pPr>
              <w:rPr>
                <w:lang w:val="en-US"/>
              </w:rPr>
            </w:pPr>
          </w:p>
          <w:p w:rsidR="00DA24CB" w:rsidRDefault="00DA24CB" w:rsidP="003A4E71">
            <w:pPr>
              <w:rPr>
                <w:lang w:val="en-US"/>
              </w:rPr>
            </w:pPr>
            <w:r>
              <w:rPr>
                <w:lang w:val="en-US"/>
              </w:rPr>
              <w:t xml:space="preserve">2.1.5. The Contractor shall promptly respond to </w:t>
            </w:r>
            <w:r w:rsidR="00331A39">
              <w:rPr>
                <w:lang w:val="en-US"/>
              </w:rPr>
              <w:t>Equipment emergencies and failures, and subsequently draw up relevant documents to investigate the causes of emergencies and failures.</w:t>
            </w:r>
          </w:p>
          <w:p w:rsidR="00C67360" w:rsidRDefault="00C67360" w:rsidP="003A4E71">
            <w:pPr>
              <w:rPr>
                <w:lang w:val="en-US"/>
              </w:rPr>
            </w:pPr>
          </w:p>
          <w:p w:rsidR="00331A39" w:rsidRDefault="00331A39" w:rsidP="003A4E71">
            <w:pPr>
              <w:rPr>
                <w:lang w:val="en-US"/>
              </w:rPr>
            </w:pPr>
            <w:r>
              <w:rPr>
                <w:lang w:val="en-US"/>
              </w:rPr>
              <w:t>2.1.6.</w:t>
            </w:r>
            <w:r w:rsidR="008E2C03">
              <w:rPr>
                <w:lang w:val="en-US"/>
              </w:rPr>
              <w:t> </w:t>
            </w:r>
            <w:r>
              <w:rPr>
                <w:lang w:val="en-US"/>
              </w:rPr>
              <w:t>The Contractor must ensure control over Customer workers’ maintenance of daily logs and other operation-related documents as per the requirements of the current legislation and Equipment operation manuals (guidelines).</w:t>
            </w:r>
          </w:p>
          <w:p w:rsidR="00331A39" w:rsidRDefault="00331A39" w:rsidP="003A4E71">
            <w:pPr>
              <w:rPr>
                <w:lang w:val="en-US"/>
              </w:rPr>
            </w:pPr>
          </w:p>
          <w:p w:rsidR="00331A39" w:rsidRDefault="00331A39" w:rsidP="003A4E71">
            <w:pPr>
              <w:rPr>
                <w:lang w:val="en-US"/>
              </w:rPr>
            </w:pPr>
            <w:r>
              <w:rPr>
                <w:lang w:val="en-US"/>
              </w:rPr>
              <w:t>2.1.7.</w:t>
            </w:r>
            <w:r w:rsidR="008E2C03">
              <w:rPr>
                <w:lang w:val="en-US"/>
              </w:rPr>
              <w:t> </w:t>
            </w:r>
            <w:r w:rsidR="005F33EE">
              <w:rPr>
                <w:lang w:val="en-US"/>
              </w:rPr>
              <w:t>The Contractor shall bring the tools, measuring equipment, devices and equipment required to execute the work.</w:t>
            </w:r>
          </w:p>
          <w:p w:rsidR="005F33EE" w:rsidRDefault="005F33EE" w:rsidP="003A4E71">
            <w:pPr>
              <w:rPr>
                <w:lang w:val="en-US"/>
              </w:rPr>
            </w:pPr>
          </w:p>
          <w:p w:rsidR="005F33EE" w:rsidRDefault="005F33EE" w:rsidP="003A4E71">
            <w:pPr>
              <w:rPr>
                <w:lang w:val="en-US"/>
              </w:rPr>
            </w:pPr>
            <w:r>
              <w:rPr>
                <w:lang w:val="en-US"/>
              </w:rPr>
              <w:t>2.1.8. The Contractor undertakes to train the Customer’s staff to provide them with knowledge and skills for daily maintenance.</w:t>
            </w:r>
          </w:p>
          <w:p w:rsidR="005F33EE" w:rsidRDefault="005F33EE" w:rsidP="003A4E71">
            <w:pPr>
              <w:rPr>
                <w:lang w:val="en-US"/>
              </w:rPr>
            </w:pPr>
          </w:p>
          <w:p w:rsidR="005F33EE" w:rsidRDefault="005F33EE" w:rsidP="003A4E71">
            <w:pPr>
              <w:rPr>
                <w:lang w:val="en-US"/>
              </w:rPr>
            </w:pPr>
            <w:r>
              <w:rPr>
                <w:lang w:val="en-US"/>
              </w:rPr>
              <w:t>2.1.9.</w:t>
            </w:r>
            <w:r w:rsidR="008E2C03">
              <w:rPr>
                <w:lang w:val="en-US"/>
              </w:rPr>
              <w:t> </w:t>
            </w:r>
            <w:r w:rsidR="006434DF">
              <w:rPr>
                <w:lang w:val="en-US"/>
              </w:rPr>
              <w:t>The Contractor shall independently and at his own expense transport his personnel from Contractor’s base (location) to Tomsk and back.</w:t>
            </w:r>
          </w:p>
          <w:p w:rsidR="00C67360" w:rsidRDefault="00C67360" w:rsidP="003A4E71">
            <w:pPr>
              <w:rPr>
                <w:lang w:val="en-US"/>
              </w:rPr>
            </w:pPr>
          </w:p>
          <w:p w:rsidR="006434DF" w:rsidRPr="0093631F" w:rsidRDefault="006434DF" w:rsidP="003A4E71">
            <w:pPr>
              <w:rPr>
                <w:lang w:val="en-US"/>
              </w:rPr>
            </w:pPr>
            <w:r>
              <w:rPr>
                <w:lang w:val="en-US"/>
              </w:rPr>
              <w:t xml:space="preserve">2.1.10. The Contractor ensures that the work will be carried out by certified personnel with proper </w:t>
            </w:r>
            <w:r w:rsidR="007324F9">
              <w:rPr>
                <w:lang w:val="en-US"/>
              </w:rPr>
              <w:t>qualification;</w:t>
            </w:r>
            <w:r>
              <w:rPr>
                <w:lang w:val="en-US"/>
              </w:rPr>
              <w:t xml:space="preserve"> adhere to the requirements of the current RF legislation in HSES during the performance of the work, as well as to the rules of conduct at Customer’s facilities.</w:t>
            </w:r>
          </w:p>
          <w:p w:rsidR="003A4E71" w:rsidRDefault="003A4E71" w:rsidP="003A4E71">
            <w:pPr>
              <w:rPr>
                <w:lang w:val="en-US"/>
              </w:rPr>
            </w:pPr>
          </w:p>
          <w:p w:rsidR="007324F9" w:rsidRDefault="007324F9" w:rsidP="004A79D5">
            <w:pPr>
              <w:rPr>
                <w:lang w:val="en-US"/>
              </w:rPr>
            </w:pPr>
            <w:r>
              <w:rPr>
                <w:lang w:val="en-US"/>
              </w:rPr>
              <w:t>2.1.11.</w:t>
            </w:r>
            <w:r w:rsidR="008E2C03">
              <w:rPr>
                <w:lang w:val="en-US"/>
              </w:rPr>
              <w:t> </w:t>
            </w:r>
            <w:r w:rsidR="004A79D5">
              <w:rPr>
                <w:lang w:val="en-US"/>
              </w:rPr>
              <w:t>Every month, the Contractor shall provide the Customer with reports on materials used as per the form of the Customer.</w:t>
            </w:r>
          </w:p>
          <w:p w:rsidR="00EB44FA" w:rsidRDefault="00EB44FA" w:rsidP="00EB44FA">
            <w:pPr>
              <w:rPr>
                <w:lang w:val="en-US"/>
              </w:rPr>
            </w:pPr>
            <w:r>
              <w:rPr>
                <w:lang w:val="en-US"/>
              </w:rPr>
              <w:t>2.1.12.</w:t>
            </w:r>
            <w:r w:rsidR="008E2C03">
              <w:rPr>
                <w:lang w:val="en-US"/>
              </w:rPr>
              <w:t> </w:t>
            </w:r>
            <w:r>
              <w:rPr>
                <w:lang w:val="en-US"/>
              </w:rPr>
              <w:t xml:space="preserve">During the performance of the work, the Contractor </w:t>
            </w:r>
            <w:r w:rsidR="000D0E64">
              <w:rPr>
                <w:lang w:val="en-US"/>
              </w:rPr>
              <w:t xml:space="preserve">shall ensure compliance with “Agreement No. </w:t>
            </w:r>
            <w:r w:rsidR="00AE4644" w:rsidRPr="00AE4644">
              <w:rPr>
                <w:lang w:val="en-US"/>
              </w:rPr>
              <w:t xml:space="preserve">79/29/38 </w:t>
            </w:r>
            <w:r w:rsidR="000D0E64">
              <w:rPr>
                <w:lang w:val="en-US"/>
              </w:rPr>
              <w:t>on cooperation in HSES and the rules of accommodation in fi</w:t>
            </w:r>
            <w:r w:rsidR="000D0E64" w:rsidRPr="00A65AE6">
              <w:rPr>
                <w:lang w:val="en-US"/>
              </w:rPr>
              <w:t xml:space="preserve">eld camps” dated </w:t>
            </w:r>
            <w:r w:rsidR="00A65AE6" w:rsidRPr="00A65AE6">
              <w:rPr>
                <w:u w:val="single"/>
                <w:lang w:val="en-US"/>
              </w:rPr>
              <w:t xml:space="preserve">June </w:t>
            </w:r>
            <w:r w:rsidR="000D0E64" w:rsidRPr="00A65AE6">
              <w:rPr>
                <w:u w:val="single"/>
                <w:lang w:val="en-US"/>
              </w:rPr>
              <w:t>1</w:t>
            </w:r>
            <w:r w:rsidR="00AE4644" w:rsidRPr="00A65AE6">
              <w:rPr>
                <w:u w:val="single"/>
                <w:lang w:val="en-US"/>
              </w:rPr>
              <w:t>5</w:t>
            </w:r>
            <w:r w:rsidR="000D0E64" w:rsidRPr="00A65AE6">
              <w:rPr>
                <w:u w:val="single"/>
                <w:lang w:val="en-US"/>
              </w:rPr>
              <w:t>, 2021</w:t>
            </w:r>
            <w:r w:rsidR="000D0E64" w:rsidRPr="00A65AE6">
              <w:rPr>
                <w:lang w:val="en-US"/>
              </w:rPr>
              <w:t>.</w:t>
            </w:r>
          </w:p>
          <w:p w:rsidR="008E2C03" w:rsidRDefault="008E2C03" w:rsidP="00EB44FA">
            <w:pPr>
              <w:rPr>
                <w:lang w:val="en-US"/>
              </w:rPr>
            </w:pPr>
          </w:p>
          <w:p w:rsidR="00F8134F" w:rsidRDefault="00F8134F" w:rsidP="00EB44FA">
            <w:pPr>
              <w:rPr>
                <w:lang w:val="en-US"/>
              </w:rPr>
            </w:pPr>
          </w:p>
          <w:p w:rsidR="00A65AE6" w:rsidRDefault="00A65AE6" w:rsidP="00EB44FA">
            <w:pPr>
              <w:rPr>
                <w:lang w:val="en-US"/>
              </w:rPr>
            </w:pPr>
            <w:bookmarkStart w:id="5" w:name="_GoBack"/>
            <w:bookmarkEnd w:id="5"/>
          </w:p>
          <w:p w:rsidR="008E2C03" w:rsidRPr="00DF403C" w:rsidRDefault="008E2C03" w:rsidP="00EB44FA">
            <w:pPr>
              <w:rPr>
                <w:lang w:val="en-US"/>
              </w:rPr>
            </w:pPr>
            <w:r w:rsidRPr="00DF403C">
              <w:rPr>
                <w:lang w:val="en-US"/>
              </w:rPr>
              <w:t xml:space="preserve">2.2. </w:t>
            </w:r>
            <w:r>
              <w:rPr>
                <w:lang w:val="en-US"/>
              </w:rPr>
              <w:t>Customer</w:t>
            </w:r>
            <w:r w:rsidRPr="00DF403C">
              <w:rPr>
                <w:lang w:val="en-US"/>
              </w:rPr>
              <w:t>’</w:t>
            </w:r>
            <w:r>
              <w:rPr>
                <w:lang w:val="en-US"/>
              </w:rPr>
              <w:t>s</w:t>
            </w:r>
            <w:r w:rsidRPr="00DF403C">
              <w:rPr>
                <w:lang w:val="en-US"/>
              </w:rPr>
              <w:t xml:space="preserve"> </w:t>
            </w:r>
            <w:r>
              <w:rPr>
                <w:lang w:val="en-US"/>
              </w:rPr>
              <w:t>obligations</w:t>
            </w:r>
            <w:r w:rsidRPr="00DF403C">
              <w:rPr>
                <w:lang w:val="en-US"/>
              </w:rPr>
              <w:t>:</w:t>
            </w:r>
          </w:p>
          <w:p w:rsidR="008E2C03" w:rsidRDefault="008E2C03" w:rsidP="008E2C03">
            <w:pPr>
              <w:rPr>
                <w:lang w:val="en-US"/>
              </w:rPr>
            </w:pPr>
            <w:r w:rsidRPr="00DF403C">
              <w:rPr>
                <w:lang w:val="en-US"/>
              </w:rPr>
              <w:t xml:space="preserve">2.2.1. </w:t>
            </w:r>
            <w:r>
              <w:rPr>
                <w:lang w:val="en-US"/>
              </w:rPr>
              <w:t>The Customer shall carry out regular daily and weekly scheduled maintenance of Equipment under the supervision and control of the Contractor’s service engineer (as per the list of work stipulated in Equipment operation and maintenance manuals).</w:t>
            </w:r>
          </w:p>
          <w:p w:rsidR="008E2C03" w:rsidRDefault="008E2C03" w:rsidP="008E2C03">
            <w:pPr>
              <w:rPr>
                <w:lang w:val="en-US"/>
              </w:rPr>
            </w:pPr>
          </w:p>
          <w:p w:rsidR="008E2C03" w:rsidRDefault="008E2C03" w:rsidP="008E2C03">
            <w:pPr>
              <w:rPr>
                <w:lang w:val="en-US"/>
              </w:rPr>
            </w:pPr>
            <w:r>
              <w:rPr>
                <w:lang w:val="en-US"/>
              </w:rPr>
              <w:t>2.2.2. The Customer shall appoint an operator (machine operator) responsible for the operation of Equipment, who shall maintain the required levels of lubricating and cooling fluids and maintain relevant records in the work log.</w:t>
            </w:r>
          </w:p>
          <w:p w:rsidR="008E2C03" w:rsidRDefault="008E2C03" w:rsidP="008E2C03">
            <w:pPr>
              <w:ind w:firstLine="147"/>
              <w:rPr>
                <w:lang w:val="en-US"/>
              </w:rPr>
            </w:pPr>
            <w:r>
              <w:rPr>
                <w:lang w:val="en-US"/>
              </w:rPr>
              <w:lastRenderedPageBreak/>
              <w:t>The operator shall promptly inform the Contractor of any issues related to the work of Equipment.</w:t>
            </w:r>
          </w:p>
          <w:p w:rsidR="008E2C03" w:rsidRDefault="008E2C03" w:rsidP="008E2C03">
            <w:pPr>
              <w:rPr>
                <w:lang w:val="en-US"/>
              </w:rPr>
            </w:pPr>
            <w:r>
              <w:rPr>
                <w:lang w:val="en-US"/>
              </w:rPr>
              <w:t>2.2.3. The Customer shall ensure the transportation of the Contractor from Tomsk to the work site and back.</w:t>
            </w:r>
          </w:p>
          <w:p w:rsidR="00F8134F" w:rsidRDefault="00F8134F" w:rsidP="008E2C03">
            <w:pPr>
              <w:rPr>
                <w:lang w:val="en-US"/>
              </w:rPr>
            </w:pPr>
          </w:p>
          <w:p w:rsidR="008E2C03" w:rsidRDefault="008E2C03" w:rsidP="008E2C03">
            <w:pPr>
              <w:rPr>
                <w:lang w:val="en-US"/>
              </w:rPr>
            </w:pPr>
            <w:r>
              <w:rPr>
                <w:lang w:val="en-US"/>
              </w:rPr>
              <w:t xml:space="preserve">2.2.4. During the validity of the Contract, the Customer </w:t>
            </w:r>
            <w:proofErr w:type="gramStart"/>
            <w:r>
              <w:rPr>
                <w:lang w:val="en-US"/>
              </w:rPr>
              <w:t>shall at his own expense ensure</w:t>
            </w:r>
            <w:proofErr w:type="gramEnd"/>
            <w:r>
              <w:rPr>
                <w:lang w:val="en-US"/>
              </w:rPr>
              <w:t xml:space="preserve"> the accommodation of Contractor’s personnel at the work site, as well as catering for Contractor’s employees (payable in cash).</w:t>
            </w:r>
          </w:p>
          <w:p w:rsidR="008E2C03" w:rsidRDefault="008E2C03" w:rsidP="008E2C03">
            <w:pPr>
              <w:rPr>
                <w:lang w:val="en-US"/>
              </w:rPr>
            </w:pPr>
          </w:p>
          <w:p w:rsidR="0059193C" w:rsidRDefault="0059193C" w:rsidP="0059193C">
            <w:pPr>
              <w:pStyle w:val="a4"/>
              <w:numPr>
                <w:ilvl w:val="0"/>
                <w:numId w:val="4"/>
              </w:numPr>
              <w:jc w:val="center"/>
              <w:rPr>
                <w:b/>
                <w:lang w:val="en-US"/>
              </w:rPr>
            </w:pPr>
            <w:r w:rsidRPr="0059193C">
              <w:rPr>
                <w:b/>
                <w:lang w:val="en-US"/>
              </w:rPr>
              <w:t>Cost of work and settlement procedure</w:t>
            </w:r>
          </w:p>
          <w:p w:rsidR="0059193C" w:rsidRDefault="0059193C" w:rsidP="0059193C">
            <w:pPr>
              <w:rPr>
                <w:b/>
                <w:lang w:val="en-US"/>
              </w:rPr>
            </w:pPr>
          </w:p>
          <w:p w:rsidR="0059193C" w:rsidRDefault="0059193C" w:rsidP="0059193C">
            <w:pPr>
              <w:rPr>
                <w:lang w:val="en-US"/>
              </w:rPr>
            </w:pPr>
            <w:r w:rsidRPr="0059193C">
              <w:rPr>
                <w:lang w:val="en-US"/>
              </w:rPr>
              <w:t>3.1.</w:t>
            </w:r>
            <w:r>
              <w:rPr>
                <w:lang w:val="en-US"/>
              </w:rPr>
              <w:t xml:space="preserve"> The estimated cost of work under this Contract is ₽ ___ (___ rubles), including VAT of ₽ ___ (___ rubles).</w:t>
            </w:r>
          </w:p>
          <w:p w:rsidR="0059193C" w:rsidRDefault="0059193C" w:rsidP="0059193C">
            <w:pPr>
              <w:rPr>
                <w:lang w:val="en-US"/>
              </w:rPr>
            </w:pPr>
          </w:p>
          <w:p w:rsidR="0059193C" w:rsidRDefault="0059193C" w:rsidP="0059193C">
            <w:pPr>
              <w:rPr>
                <w:lang w:val="en-US"/>
              </w:rPr>
            </w:pPr>
            <w:r>
              <w:rPr>
                <w:lang w:val="en-US"/>
              </w:rPr>
              <w:t>3.2. The calculated cost of work stipulated by the Contract shall be approved by the Parties in Annexure No. 2 hereto.</w:t>
            </w:r>
          </w:p>
          <w:p w:rsidR="0059193C" w:rsidRDefault="0059193C" w:rsidP="0059193C">
            <w:pPr>
              <w:rPr>
                <w:lang w:val="en-US"/>
              </w:rPr>
            </w:pPr>
            <w:r>
              <w:rPr>
                <w:lang w:val="en-US"/>
              </w:rPr>
              <w:t xml:space="preserve">3.3. </w:t>
            </w:r>
            <w:r w:rsidR="001F2ACA">
              <w:rPr>
                <w:lang w:val="en-US"/>
              </w:rPr>
              <w:t>The Customer shall pay on monthly basis via wire transfer of funds to the settlement account of the Contractor within 45 (forty-five) calendar days from the moment the Contractor submits to the Customer a bill, invoice and Work completion certificate. The Parties may stipulate a different payment procedure by entering into an additional agreement hereto.</w:t>
            </w:r>
          </w:p>
          <w:p w:rsidR="001F2ACA" w:rsidRDefault="001F2ACA" w:rsidP="0059193C">
            <w:pPr>
              <w:rPr>
                <w:lang w:val="en-US"/>
              </w:rPr>
            </w:pPr>
          </w:p>
          <w:p w:rsidR="001F2ACA" w:rsidRDefault="001F2ACA" w:rsidP="0059193C">
            <w:pPr>
              <w:rPr>
                <w:lang w:val="en-US"/>
              </w:rPr>
            </w:pPr>
          </w:p>
          <w:p w:rsidR="00756439" w:rsidRDefault="001F2ACA" w:rsidP="0059193C">
            <w:pPr>
              <w:rPr>
                <w:lang w:val="en-US"/>
              </w:rPr>
            </w:pPr>
            <w:r>
              <w:rPr>
                <w:lang w:val="en-US"/>
              </w:rPr>
              <w:t xml:space="preserve">3.4. </w:t>
            </w:r>
            <w:r w:rsidR="00756439">
              <w:rPr>
                <w:lang w:val="en-US"/>
              </w:rPr>
              <w:t>The Contractor shall, by the 1</w:t>
            </w:r>
            <w:r w:rsidR="00756439" w:rsidRPr="00756439">
              <w:rPr>
                <w:vertAlign w:val="superscript"/>
                <w:lang w:val="en-US"/>
              </w:rPr>
              <w:t>st</w:t>
            </w:r>
            <w:r w:rsidR="00756439">
              <w:rPr>
                <w:lang w:val="en-US"/>
              </w:rPr>
              <w:t xml:space="preserve"> (first) working day of the month following the reporting month, submit to the Customer a signed Work completion certificate, bill and invoice, report on materials used.</w:t>
            </w:r>
          </w:p>
          <w:p w:rsidR="00756439" w:rsidRDefault="00756439" w:rsidP="0059193C">
            <w:pPr>
              <w:rPr>
                <w:lang w:val="en-US"/>
              </w:rPr>
            </w:pPr>
          </w:p>
          <w:p w:rsidR="001F2ACA" w:rsidRDefault="00756439" w:rsidP="00756439">
            <w:pPr>
              <w:rPr>
                <w:lang w:val="en-US"/>
              </w:rPr>
            </w:pPr>
            <w:r w:rsidRPr="00756439">
              <w:rPr>
                <w:lang w:val="en-US"/>
              </w:rPr>
              <w:t>3.</w:t>
            </w:r>
            <w:r>
              <w:rPr>
                <w:lang w:val="en-US"/>
              </w:rPr>
              <w:t>5. The Customer shall within 5 (five) working days upon receipt, review and sign the Work acceptance certificate. In case said Certificate is not approved, the Customer shall submit his motivated objections within the time allocated for signing of the certificate.</w:t>
            </w:r>
            <w:r w:rsidRPr="00756439">
              <w:rPr>
                <w:lang w:val="en-US"/>
              </w:rPr>
              <w:t xml:space="preserve"> </w:t>
            </w:r>
          </w:p>
          <w:p w:rsidR="00756439" w:rsidRDefault="00756439" w:rsidP="00756439">
            <w:pPr>
              <w:rPr>
                <w:lang w:val="en-US"/>
              </w:rPr>
            </w:pPr>
            <w:r>
              <w:rPr>
                <w:lang w:val="en-US"/>
              </w:rPr>
              <w:t>3.6. Payments under this contract shall be made by the Customer by means of wire transfer of funds to the settlement account of the Contractor specified herein. The payment date is the date of debiting of funds from the correspondent account of the Customer’s bank.</w:t>
            </w:r>
          </w:p>
          <w:p w:rsidR="007960CC" w:rsidRDefault="007960CC" w:rsidP="009C3307">
            <w:pPr>
              <w:rPr>
                <w:lang w:val="en-US"/>
              </w:rPr>
            </w:pPr>
          </w:p>
          <w:p w:rsidR="007960CC" w:rsidRDefault="007960CC" w:rsidP="009C3307">
            <w:pPr>
              <w:rPr>
                <w:lang w:val="en-US"/>
              </w:rPr>
            </w:pPr>
          </w:p>
          <w:p w:rsidR="006959C4" w:rsidRDefault="006959C4" w:rsidP="009C3307">
            <w:pPr>
              <w:rPr>
                <w:lang w:val="en-US"/>
              </w:rPr>
            </w:pPr>
            <w:r>
              <w:rPr>
                <w:lang w:val="en-US"/>
              </w:rPr>
              <w:t xml:space="preserve">3.7. </w:t>
            </w:r>
            <w:r w:rsidR="009C3307">
              <w:rPr>
                <w:lang w:val="en-US"/>
              </w:rPr>
              <w:t xml:space="preserve">The Parties agreed that with regard to any financial obligation to be fulfilled by the Customer, the Contractor </w:t>
            </w:r>
            <w:proofErr w:type="gramStart"/>
            <w:r w:rsidR="009C3307">
              <w:rPr>
                <w:lang w:val="en-US"/>
              </w:rPr>
              <w:t>may</w:t>
            </w:r>
            <w:proofErr w:type="gramEnd"/>
            <w:r w:rsidR="009C3307">
              <w:rPr>
                <w:lang w:val="en-US"/>
              </w:rPr>
              <w:t xml:space="preserve"> not demand the interest stipulated by cl. 1, art. 317.1 </w:t>
            </w:r>
            <w:proofErr w:type="gramStart"/>
            <w:r w:rsidR="009C3307">
              <w:rPr>
                <w:lang w:val="en-US"/>
              </w:rPr>
              <w:t>of</w:t>
            </w:r>
            <w:proofErr w:type="gramEnd"/>
            <w:r w:rsidR="009C3307">
              <w:rPr>
                <w:lang w:val="en-US"/>
              </w:rPr>
              <w:t xml:space="preserve"> the Civil Code of the Russian Federation.</w:t>
            </w:r>
          </w:p>
          <w:p w:rsidR="009C3307" w:rsidRDefault="009C3307" w:rsidP="009C3307">
            <w:pPr>
              <w:rPr>
                <w:lang w:val="en-US"/>
              </w:rPr>
            </w:pPr>
          </w:p>
          <w:p w:rsidR="009C3307" w:rsidRDefault="009C3307" w:rsidP="009C3307">
            <w:pPr>
              <w:rPr>
                <w:lang w:val="en-US"/>
              </w:rPr>
            </w:pPr>
            <w:r>
              <w:rPr>
                <w:lang w:val="en-US"/>
              </w:rPr>
              <w:t xml:space="preserve">3.8. When making settlements for completed scope of work, the Customer may deduct the amounts of penalties, losses (damage, harm), </w:t>
            </w:r>
            <w:proofErr w:type="gramStart"/>
            <w:r>
              <w:rPr>
                <w:lang w:val="en-US"/>
              </w:rPr>
              <w:t>any</w:t>
            </w:r>
            <w:proofErr w:type="gramEnd"/>
            <w:r>
              <w:rPr>
                <w:lang w:val="en-US"/>
              </w:rPr>
              <w:t xml:space="preserve"> other amounts payable by the Customer from amounts payable to the </w:t>
            </w:r>
            <w:r>
              <w:rPr>
                <w:lang w:val="en-US"/>
              </w:rPr>
              <w:lastRenderedPageBreak/>
              <w:t xml:space="preserve">Contractor, with notification of the latter </w:t>
            </w:r>
            <w:r w:rsidR="006A3207">
              <w:rPr>
                <w:lang w:val="en-US"/>
              </w:rPr>
              <w:t>about</w:t>
            </w:r>
            <w:r>
              <w:rPr>
                <w:lang w:val="en-US"/>
              </w:rPr>
              <w:t xml:space="preserve"> deductions made.</w:t>
            </w:r>
          </w:p>
          <w:p w:rsidR="009C3307" w:rsidRDefault="009C3307" w:rsidP="009C3307">
            <w:pPr>
              <w:rPr>
                <w:lang w:val="en-US"/>
              </w:rPr>
            </w:pPr>
          </w:p>
          <w:p w:rsidR="009C3307" w:rsidRDefault="001B24A2" w:rsidP="001B24A2">
            <w:pPr>
              <w:pStyle w:val="a4"/>
              <w:numPr>
                <w:ilvl w:val="0"/>
                <w:numId w:val="4"/>
              </w:numPr>
              <w:rPr>
                <w:b/>
                <w:lang w:val="en-US"/>
              </w:rPr>
            </w:pPr>
            <w:r w:rsidRPr="001B24A2">
              <w:rPr>
                <w:b/>
                <w:lang w:val="en-US"/>
              </w:rPr>
              <w:t>Maintenance of Equipment</w:t>
            </w:r>
          </w:p>
          <w:p w:rsidR="001B24A2" w:rsidRDefault="001B24A2" w:rsidP="001B24A2">
            <w:pPr>
              <w:rPr>
                <w:b/>
                <w:lang w:val="en-US"/>
              </w:rPr>
            </w:pPr>
          </w:p>
          <w:p w:rsidR="001B24A2" w:rsidRDefault="001B24A2" w:rsidP="001B24A2">
            <w:pPr>
              <w:rPr>
                <w:lang w:val="en-US"/>
              </w:rPr>
            </w:pPr>
            <w:r>
              <w:rPr>
                <w:lang w:val="en-US"/>
              </w:rPr>
              <w:t>4.1. Not later than 10 (ten) days before the due date for scheduled maintenance of Equipment, the Contractor shall notify the Customer and coordinate the time for completion of the Work, taking into account the production cycle of the Customer. The Contractor shall be provided with an opportunity to carry out maintenance on Equipment, which is shut down for the required time.</w:t>
            </w:r>
          </w:p>
          <w:p w:rsidR="001B24A2" w:rsidRDefault="001B24A2" w:rsidP="001B24A2">
            <w:pPr>
              <w:rPr>
                <w:lang w:val="en-US"/>
              </w:rPr>
            </w:pPr>
          </w:p>
          <w:p w:rsidR="001B24A2" w:rsidRDefault="001B24A2" w:rsidP="001B24A2">
            <w:pPr>
              <w:rPr>
                <w:lang w:val="en-US"/>
              </w:rPr>
            </w:pPr>
            <w:r>
              <w:rPr>
                <w:lang w:val="en-US"/>
              </w:rPr>
              <w:t>4.2. The tentative work schedule (Annexure No. 3 hereto) for Equipment maintenance shall be drawn up, taking into account the hourly runtime of Equipment, and be followed based on the indications of runtime meter installed on the Equipment.</w:t>
            </w:r>
          </w:p>
          <w:p w:rsidR="001B24A2" w:rsidRDefault="001B24A2" w:rsidP="001B24A2">
            <w:pPr>
              <w:rPr>
                <w:lang w:val="en-US"/>
              </w:rPr>
            </w:pPr>
          </w:p>
          <w:p w:rsidR="001B24A2" w:rsidRDefault="001B24A2" w:rsidP="001B24A2">
            <w:pPr>
              <w:rPr>
                <w:lang w:val="en-US"/>
              </w:rPr>
            </w:pPr>
          </w:p>
          <w:p w:rsidR="001B24A2" w:rsidRPr="001B24A2" w:rsidRDefault="001B24A2" w:rsidP="001B24A2">
            <w:pPr>
              <w:pStyle w:val="a4"/>
              <w:numPr>
                <w:ilvl w:val="0"/>
                <w:numId w:val="4"/>
              </w:numPr>
              <w:rPr>
                <w:b/>
                <w:lang w:val="en-US"/>
              </w:rPr>
            </w:pPr>
            <w:r w:rsidRPr="001B24A2">
              <w:rPr>
                <w:b/>
                <w:lang w:val="en-US"/>
              </w:rPr>
              <w:t>Liabilities of the Parties</w:t>
            </w:r>
          </w:p>
          <w:p w:rsidR="001B24A2" w:rsidRDefault="001B24A2" w:rsidP="001B24A2">
            <w:pPr>
              <w:rPr>
                <w:lang w:val="en-US"/>
              </w:rPr>
            </w:pPr>
          </w:p>
          <w:p w:rsidR="001B24A2" w:rsidRDefault="001B24A2" w:rsidP="001B24A2">
            <w:pPr>
              <w:rPr>
                <w:lang w:val="en-US"/>
              </w:rPr>
            </w:pPr>
            <w:r>
              <w:rPr>
                <w:lang w:val="en-US"/>
              </w:rPr>
              <w:t>5.1.</w:t>
            </w:r>
            <w:r w:rsidRPr="001B24A2">
              <w:rPr>
                <w:lang w:val="en-US"/>
              </w:rPr>
              <w:t xml:space="preserve"> The Contractor</w:t>
            </w:r>
            <w:r>
              <w:rPr>
                <w:lang w:val="en-US"/>
              </w:rPr>
              <w:t>,</w:t>
            </w:r>
            <w:r w:rsidRPr="001B24A2">
              <w:rPr>
                <w:lang w:val="en-US"/>
              </w:rPr>
              <w:t xml:space="preserve"> within 5 (five) days</w:t>
            </w:r>
            <w:r>
              <w:rPr>
                <w:lang w:val="en-US"/>
              </w:rPr>
              <w:t>,</w:t>
            </w:r>
            <w:r w:rsidRPr="001B24A2">
              <w:rPr>
                <w:lang w:val="en-US"/>
              </w:rPr>
              <w:t xml:space="preserve"> shall reimburse the losses incurred by the Customer arising from </w:t>
            </w:r>
            <w:r>
              <w:rPr>
                <w:lang w:val="en-US"/>
              </w:rPr>
              <w:t xml:space="preserve">Contractor’s </w:t>
            </w:r>
            <w:r w:rsidRPr="001B24A2">
              <w:rPr>
                <w:lang w:val="en-US"/>
              </w:rPr>
              <w:t xml:space="preserve">non-performance or improper performance of the obligations </w:t>
            </w:r>
            <w:r>
              <w:rPr>
                <w:lang w:val="en-US"/>
              </w:rPr>
              <w:t>stipulated herein</w:t>
            </w:r>
            <w:r w:rsidRPr="001B24A2">
              <w:rPr>
                <w:lang w:val="en-US"/>
              </w:rPr>
              <w:t>.</w:t>
            </w:r>
          </w:p>
          <w:p w:rsidR="0001175A" w:rsidRDefault="0001175A" w:rsidP="001B24A2">
            <w:pPr>
              <w:rPr>
                <w:lang w:val="en-US"/>
              </w:rPr>
            </w:pPr>
          </w:p>
          <w:p w:rsidR="0001175A" w:rsidRDefault="0001175A" w:rsidP="001B24A2">
            <w:pPr>
              <w:rPr>
                <w:lang w:val="en-US"/>
              </w:rPr>
            </w:pPr>
            <w:r>
              <w:rPr>
                <w:lang w:val="en-US"/>
              </w:rPr>
              <w:t xml:space="preserve">5.2. </w:t>
            </w:r>
            <w:r w:rsidRPr="0001175A">
              <w:rPr>
                <w:lang w:val="en-US"/>
              </w:rPr>
              <w:t>The Contractor is obliged to warn the Customer in advance about the possible failure of the Equipme</w:t>
            </w:r>
            <w:r>
              <w:rPr>
                <w:lang w:val="en-US"/>
              </w:rPr>
              <w:t xml:space="preserve">nt. The parties must draw up a certificate </w:t>
            </w:r>
            <w:r w:rsidRPr="0001175A">
              <w:rPr>
                <w:lang w:val="en-US"/>
              </w:rPr>
              <w:t>confirming the pre-emergency situation.</w:t>
            </w:r>
          </w:p>
          <w:p w:rsidR="0001175A" w:rsidRDefault="0001175A" w:rsidP="001B24A2">
            <w:pPr>
              <w:rPr>
                <w:lang w:val="en-US"/>
              </w:rPr>
            </w:pPr>
            <w:r>
              <w:rPr>
                <w:lang w:val="en-US"/>
              </w:rPr>
              <w:t xml:space="preserve">5.3. </w:t>
            </w:r>
            <w:r w:rsidRPr="0001175A">
              <w:rPr>
                <w:lang w:val="en-US"/>
              </w:rPr>
              <w:t>The Parties agreed that the causes of accidents, incidents, complications</w:t>
            </w:r>
            <w:r>
              <w:rPr>
                <w:lang w:val="en-US"/>
              </w:rPr>
              <w:t>,</w:t>
            </w:r>
            <w:r w:rsidRPr="0001175A">
              <w:rPr>
                <w:lang w:val="en-US"/>
              </w:rPr>
              <w:t xml:space="preserve"> arising during the execution of this </w:t>
            </w:r>
            <w:r>
              <w:rPr>
                <w:lang w:val="en-US"/>
              </w:rPr>
              <w:t>Contract,</w:t>
            </w:r>
            <w:r w:rsidRPr="0001175A">
              <w:rPr>
                <w:lang w:val="en-US"/>
              </w:rPr>
              <w:t xml:space="preserve"> </w:t>
            </w:r>
            <w:proofErr w:type="gramStart"/>
            <w:r w:rsidRPr="0001175A">
              <w:rPr>
                <w:lang w:val="en-US"/>
              </w:rPr>
              <w:t>shall</w:t>
            </w:r>
            <w:proofErr w:type="gramEnd"/>
            <w:r w:rsidRPr="0001175A">
              <w:rPr>
                <w:lang w:val="en-US"/>
              </w:rPr>
              <w:t xml:space="preserve"> be </w:t>
            </w:r>
            <w:r>
              <w:rPr>
                <w:lang w:val="en-US"/>
              </w:rPr>
              <w:t xml:space="preserve">investigated </w:t>
            </w:r>
            <w:r w:rsidRPr="0001175A">
              <w:rPr>
                <w:lang w:val="en-US"/>
              </w:rPr>
              <w:t xml:space="preserve">by a technical commission consisting of representatives of both Parties. </w:t>
            </w:r>
            <w:r>
              <w:rPr>
                <w:lang w:val="en-US"/>
              </w:rPr>
              <w:t xml:space="preserve">The </w:t>
            </w:r>
            <w:r w:rsidRPr="0001175A">
              <w:rPr>
                <w:lang w:val="en-US"/>
              </w:rPr>
              <w:t xml:space="preserve">investigation </w:t>
            </w:r>
            <w:r>
              <w:rPr>
                <w:lang w:val="en-US"/>
              </w:rPr>
              <w:t xml:space="preserve">report regarding </w:t>
            </w:r>
            <w:proofErr w:type="gramStart"/>
            <w:r w:rsidRPr="0001175A">
              <w:rPr>
                <w:lang w:val="en-US"/>
              </w:rPr>
              <w:t>accidents,</w:t>
            </w:r>
            <w:proofErr w:type="gramEnd"/>
            <w:r w:rsidRPr="0001175A">
              <w:rPr>
                <w:lang w:val="en-US"/>
              </w:rPr>
              <w:t xml:space="preserve"> causes of violations, </w:t>
            </w:r>
            <w:r>
              <w:rPr>
                <w:lang w:val="en-US"/>
              </w:rPr>
              <w:t xml:space="preserve">or </w:t>
            </w:r>
            <w:r w:rsidRPr="0001175A">
              <w:rPr>
                <w:lang w:val="en-US"/>
              </w:rPr>
              <w:t>incidents must be drawn up within 15 days from the moment the situation arises</w:t>
            </w:r>
            <w:r>
              <w:rPr>
                <w:lang w:val="en-US"/>
              </w:rPr>
              <w:t>,</w:t>
            </w:r>
            <w:r w:rsidRPr="0001175A">
              <w:rPr>
                <w:lang w:val="en-US"/>
              </w:rPr>
              <w:t xml:space="preserve"> and signed by authorized representatives of both Parties.</w:t>
            </w:r>
          </w:p>
          <w:p w:rsidR="0001175A" w:rsidRDefault="0001175A" w:rsidP="001B24A2">
            <w:pPr>
              <w:rPr>
                <w:lang w:val="en-US"/>
              </w:rPr>
            </w:pPr>
          </w:p>
          <w:p w:rsidR="0001175A" w:rsidRDefault="0001175A" w:rsidP="001B24A2">
            <w:pPr>
              <w:rPr>
                <w:lang w:val="en-US"/>
              </w:rPr>
            </w:pPr>
            <w:proofErr w:type="gramStart"/>
            <w:r>
              <w:rPr>
                <w:lang w:val="en-US"/>
              </w:rPr>
              <w:t>5.4.</w:t>
            </w:r>
            <w:r w:rsidRPr="0001175A">
              <w:rPr>
                <w:lang w:val="en-US"/>
              </w:rPr>
              <w:t xml:space="preserve"> </w:t>
            </w:r>
            <w:r>
              <w:rPr>
                <w:lang w:val="en-US"/>
              </w:rPr>
              <w:t xml:space="preserve">When </w:t>
            </w:r>
            <w:r w:rsidRPr="0001175A">
              <w:rPr>
                <w:lang w:val="en-US"/>
              </w:rPr>
              <w:t xml:space="preserve">authorized state </w:t>
            </w:r>
            <w:r>
              <w:rPr>
                <w:lang w:val="en-US"/>
              </w:rPr>
              <w:t xml:space="preserve">supervision </w:t>
            </w:r>
            <w:r w:rsidR="000F3164">
              <w:rPr>
                <w:lang w:val="en-US"/>
              </w:rPr>
              <w:t>bodies present</w:t>
            </w:r>
            <w:r>
              <w:rPr>
                <w:lang w:val="en-US"/>
              </w:rPr>
              <w:t xml:space="preserve"> to the Customer</w:t>
            </w:r>
            <w:r w:rsidRPr="0001175A">
              <w:rPr>
                <w:lang w:val="en-US"/>
              </w:rPr>
              <w:t xml:space="preserve"> any penalties for violation of the requirements of the current legislation governing the </w:t>
            </w:r>
            <w:r w:rsidR="000F3164">
              <w:rPr>
                <w:lang w:val="en-US"/>
              </w:rPr>
              <w:t xml:space="preserve">work execution </w:t>
            </w:r>
            <w:r w:rsidRPr="0001175A">
              <w:rPr>
                <w:lang w:val="en-US"/>
              </w:rPr>
              <w:t xml:space="preserve">procedure, environmental, sanitary standards, </w:t>
            </w:r>
            <w:r w:rsidR="000F3164">
              <w:rPr>
                <w:lang w:val="en-US"/>
              </w:rPr>
              <w:t>HSE</w:t>
            </w:r>
            <w:r w:rsidRPr="0001175A">
              <w:rPr>
                <w:lang w:val="en-US"/>
              </w:rPr>
              <w:t xml:space="preserve"> standards and rules, fire safety rules, as well as other applicable rules and regulations in </w:t>
            </w:r>
            <w:r w:rsidR="000F3164">
              <w:rPr>
                <w:lang w:val="en-US"/>
              </w:rPr>
              <w:t xml:space="preserve">related to </w:t>
            </w:r>
            <w:r w:rsidRPr="0001175A">
              <w:rPr>
                <w:lang w:val="en-US"/>
              </w:rPr>
              <w:t xml:space="preserve">the performance of the work by the Contractor </w:t>
            </w:r>
            <w:r w:rsidR="000F3164">
              <w:rPr>
                <w:lang w:val="en-US"/>
              </w:rPr>
              <w:t>here</w:t>
            </w:r>
            <w:r w:rsidRPr="0001175A">
              <w:rPr>
                <w:lang w:val="en-US"/>
              </w:rPr>
              <w:t xml:space="preserve">under in </w:t>
            </w:r>
            <w:r w:rsidR="000F3164">
              <w:rPr>
                <w:lang w:val="en-US"/>
              </w:rPr>
              <w:t xml:space="preserve">case of </w:t>
            </w:r>
            <w:r w:rsidRPr="0001175A">
              <w:rPr>
                <w:lang w:val="en-US"/>
              </w:rPr>
              <w:t xml:space="preserve">Contractor's fault, the Customer has the right, in recourse, to </w:t>
            </w:r>
            <w:r w:rsidR="000F3164">
              <w:rPr>
                <w:lang w:val="en-US"/>
              </w:rPr>
              <w:t xml:space="preserve">claim from </w:t>
            </w:r>
            <w:r w:rsidRPr="0001175A">
              <w:rPr>
                <w:lang w:val="en-US"/>
              </w:rPr>
              <w:t>the Contractor the amount of paid penalties.</w:t>
            </w:r>
            <w:proofErr w:type="gramEnd"/>
          </w:p>
          <w:p w:rsidR="000F3164" w:rsidRDefault="000F3164" w:rsidP="001B24A2">
            <w:pPr>
              <w:rPr>
                <w:lang w:val="en-US"/>
              </w:rPr>
            </w:pPr>
          </w:p>
          <w:p w:rsidR="000F3164" w:rsidRDefault="000F3164" w:rsidP="001B24A2">
            <w:pPr>
              <w:rPr>
                <w:lang w:val="en-US"/>
              </w:rPr>
            </w:pPr>
          </w:p>
          <w:p w:rsidR="007960CC" w:rsidRDefault="007960CC" w:rsidP="001B24A2">
            <w:pPr>
              <w:rPr>
                <w:lang w:val="en-US"/>
              </w:rPr>
            </w:pPr>
          </w:p>
          <w:p w:rsidR="007B32A7" w:rsidRPr="007B32A7" w:rsidRDefault="000F3164" w:rsidP="007B32A7">
            <w:pPr>
              <w:rPr>
                <w:lang w:val="en-US"/>
              </w:rPr>
            </w:pPr>
            <w:proofErr w:type="gramStart"/>
            <w:r>
              <w:rPr>
                <w:lang w:val="en-US"/>
              </w:rPr>
              <w:lastRenderedPageBreak/>
              <w:t xml:space="preserve">5.5 </w:t>
            </w:r>
            <w:r w:rsidR="007B32A7" w:rsidRPr="007B32A7">
              <w:rPr>
                <w:lang w:val="en-US"/>
              </w:rPr>
              <w:t xml:space="preserve">The Contractor is fully liable for any damage caused to the employees of the Customer, and to third parties, due to the Contractor's failure to comply with the requirements of the current legislation on labor protection when performing </w:t>
            </w:r>
            <w:r w:rsidR="007B32A7">
              <w:rPr>
                <w:lang w:val="en-US"/>
              </w:rPr>
              <w:t xml:space="preserve">the </w:t>
            </w:r>
            <w:r w:rsidR="007B32A7" w:rsidRPr="007B32A7">
              <w:rPr>
                <w:lang w:val="en-US"/>
              </w:rPr>
              <w:t xml:space="preserve">work, and for accidents and </w:t>
            </w:r>
            <w:r w:rsidR="007B32A7">
              <w:rPr>
                <w:lang w:val="en-US"/>
              </w:rPr>
              <w:t>incidents</w:t>
            </w:r>
            <w:r w:rsidR="007B32A7" w:rsidRPr="007B32A7">
              <w:rPr>
                <w:lang w:val="en-US"/>
              </w:rPr>
              <w:t xml:space="preserve"> that occurred through the fault of the Contractor as a result of non-compliance with </w:t>
            </w:r>
            <w:r w:rsidR="007B32A7">
              <w:rPr>
                <w:lang w:val="en-US"/>
              </w:rPr>
              <w:t>said</w:t>
            </w:r>
            <w:r w:rsidR="007B32A7" w:rsidRPr="007B32A7">
              <w:rPr>
                <w:lang w:val="en-US"/>
              </w:rPr>
              <w:t xml:space="preserve"> requirements.</w:t>
            </w:r>
            <w:proofErr w:type="gramEnd"/>
          </w:p>
          <w:p w:rsidR="000F3164" w:rsidRDefault="007B32A7" w:rsidP="007B32A7">
            <w:pPr>
              <w:rPr>
                <w:lang w:val="en-US"/>
              </w:rPr>
            </w:pPr>
            <w:r w:rsidRPr="007B32A7">
              <w:rPr>
                <w:lang w:val="en-US"/>
              </w:rPr>
              <w:t xml:space="preserve">5.6. For violation of the </w:t>
            </w:r>
            <w:r>
              <w:rPr>
                <w:lang w:val="en-US"/>
              </w:rPr>
              <w:t xml:space="preserve">work completion timelines </w:t>
            </w:r>
            <w:r w:rsidRPr="007B32A7">
              <w:rPr>
                <w:lang w:val="en-US"/>
              </w:rPr>
              <w:t xml:space="preserve">or part </w:t>
            </w:r>
            <w:r>
              <w:rPr>
                <w:lang w:val="en-US"/>
              </w:rPr>
              <w:t xml:space="preserve">thereof </w:t>
            </w:r>
            <w:r w:rsidRPr="007B32A7">
              <w:rPr>
                <w:lang w:val="en-US"/>
              </w:rPr>
              <w:t>(maintenance, repair), the Contractor</w:t>
            </w:r>
            <w:r>
              <w:rPr>
                <w:lang w:val="en-US"/>
              </w:rPr>
              <w:t>,</w:t>
            </w:r>
            <w:r w:rsidRPr="007B32A7">
              <w:rPr>
                <w:lang w:val="en-US"/>
              </w:rPr>
              <w:t xml:space="preserve"> within 5 (five) days</w:t>
            </w:r>
            <w:r>
              <w:rPr>
                <w:lang w:val="en-US"/>
              </w:rPr>
              <w:t>,</w:t>
            </w:r>
            <w:r w:rsidRPr="007B32A7">
              <w:rPr>
                <w:lang w:val="en-US"/>
              </w:rPr>
              <w:t xml:space="preserve"> shall pay the Customer a fine of 0.1% of the monthly cost of services under the </w:t>
            </w:r>
            <w:r>
              <w:rPr>
                <w:lang w:val="en-US"/>
              </w:rPr>
              <w:t xml:space="preserve">Contract </w:t>
            </w:r>
            <w:r w:rsidRPr="007B32A7">
              <w:rPr>
                <w:lang w:val="en-US"/>
              </w:rPr>
              <w:t>for each calendar day of delay, starting from the first</w:t>
            </w:r>
            <w:r>
              <w:rPr>
                <w:lang w:val="en-US"/>
              </w:rPr>
              <w:t xml:space="preserve"> day</w:t>
            </w:r>
            <w:r w:rsidRPr="007B32A7">
              <w:rPr>
                <w:lang w:val="en-US"/>
              </w:rPr>
              <w:t>.</w:t>
            </w:r>
          </w:p>
          <w:p w:rsidR="007B32A7" w:rsidRDefault="007B32A7" w:rsidP="007B32A7">
            <w:pPr>
              <w:rPr>
                <w:lang w:val="en-US"/>
              </w:rPr>
            </w:pPr>
          </w:p>
          <w:p w:rsidR="007B32A7" w:rsidRDefault="007B32A7" w:rsidP="007B32A7">
            <w:pPr>
              <w:rPr>
                <w:lang w:val="en-US"/>
              </w:rPr>
            </w:pPr>
            <w:proofErr w:type="gramStart"/>
            <w:r>
              <w:rPr>
                <w:lang w:val="en-US"/>
              </w:rPr>
              <w:t xml:space="preserve">5.7. </w:t>
            </w:r>
            <w:r w:rsidR="00DF425C">
              <w:rPr>
                <w:lang w:val="en-US"/>
              </w:rPr>
              <w:t>In case of</w:t>
            </w:r>
            <w:r w:rsidR="00DF425C" w:rsidRPr="00DF425C">
              <w:rPr>
                <w:lang w:val="en-US"/>
              </w:rPr>
              <w:t xml:space="preserve"> violation of the requirements </w:t>
            </w:r>
            <w:r w:rsidR="00DF425C">
              <w:rPr>
                <w:lang w:val="en-US"/>
              </w:rPr>
              <w:t>to</w:t>
            </w:r>
            <w:r w:rsidR="00DF425C" w:rsidRPr="00DF425C">
              <w:rPr>
                <w:lang w:val="en-US"/>
              </w:rPr>
              <w:t xml:space="preserve"> the quality of the work performed, the Contractor undertakes at his own expense to </w:t>
            </w:r>
            <w:r w:rsidR="00DF425C">
              <w:rPr>
                <w:lang w:val="en-US"/>
              </w:rPr>
              <w:t>rectify</w:t>
            </w:r>
            <w:r w:rsidR="00DF425C" w:rsidRPr="00DF425C">
              <w:rPr>
                <w:lang w:val="en-US"/>
              </w:rPr>
              <w:t xml:space="preserve"> the violations within the time period </w:t>
            </w:r>
            <w:r w:rsidR="00DF425C">
              <w:rPr>
                <w:lang w:val="en-US"/>
              </w:rPr>
              <w:t xml:space="preserve">approved by </w:t>
            </w:r>
            <w:r w:rsidR="00DF425C" w:rsidRPr="00DF425C">
              <w:rPr>
                <w:lang w:val="en-US"/>
              </w:rPr>
              <w:t>the Customer, and also</w:t>
            </w:r>
            <w:r w:rsidR="00DF425C">
              <w:rPr>
                <w:lang w:val="en-US"/>
              </w:rPr>
              <w:t>,</w:t>
            </w:r>
            <w:r w:rsidR="00DF425C" w:rsidRPr="00DF425C">
              <w:rPr>
                <w:lang w:val="en-US"/>
              </w:rPr>
              <w:t xml:space="preserve"> within 5 (five) days</w:t>
            </w:r>
            <w:r w:rsidR="00DF425C">
              <w:rPr>
                <w:lang w:val="en-US"/>
              </w:rPr>
              <w:t>,</w:t>
            </w:r>
            <w:r w:rsidR="00DF425C" w:rsidRPr="00DF425C">
              <w:rPr>
                <w:lang w:val="en-US"/>
              </w:rPr>
              <w:t xml:space="preserve"> to pay the Customer a fine of 0.1% of the monthly cost of services under the </w:t>
            </w:r>
            <w:r w:rsidR="00DF425C">
              <w:rPr>
                <w:lang w:val="en-US"/>
              </w:rPr>
              <w:t xml:space="preserve">Contract </w:t>
            </w:r>
            <w:r w:rsidR="00DF425C" w:rsidRPr="00DF425C">
              <w:rPr>
                <w:lang w:val="en-US"/>
              </w:rPr>
              <w:t xml:space="preserve">for each day, starting from the day </w:t>
            </w:r>
            <w:r w:rsidR="00DF425C">
              <w:rPr>
                <w:lang w:val="en-US"/>
              </w:rPr>
              <w:t xml:space="preserve">on </w:t>
            </w:r>
            <w:r w:rsidR="00DF425C" w:rsidRPr="00DF425C">
              <w:rPr>
                <w:lang w:val="en-US"/>
              </w:rPr>
              <w:t xml:space="preserve">which this work was to be performed with proper quality and </w:t>
            </w:r>
            <w:r w:rsidR="00DF425C">
              <w:rPr>
                <w:lang w:val="en-US"/>
              </w:rPr>
              <w:t xml:space="preserve">up until </w:t>
            </w:r>
            <w:r w:rsidR="00DF425C" w:rsidRPr="00DF425C">
              <w:rPr>
                <w:lang w:val="en-US"/>
              </w:rPr>
              <w:t xml:space="preserve">the day when the Contractor </w:t>
            </w:r>
            <w:r w:rsidR="00DF425C">
              <w:rPr>
                <w:lang w:val="en-US"/>
              </w:rPr>
              <w:t xml:space="preserve">has rectified </w:t>
            </w:r>
            <w:r w:rsidR="00DF425C" w:rsidRPr="00DF425C">
              <w:rPr>
                <w:lang w:val="en-US"/>
              </w:rPr>
              <w:t>the violation.</w:t>
            </w:r>
            <w:proofErr w:type="gramEnd"/>
          </w:p>
          <w:p w:rsidR="00D52B1D" w:rsidRDefault="00D52B1D" w:rsidP="00D52B1D">
            <w:pPr>
              <w:rPr>
                <w:lang w:val="en-US"/>
              </w:rPr>
            </w:pPr>
            <w:r>
              <w:rPr>
                <w:lang w:val="en-US"/>
              </w:rPr>
              <w:t xml:space="preserve">5.8. </w:t>
            </w:r>
            <w:r w:rsidRPr="00D52B1D">
              <w:rPr>
                <w:lang w:val="en-US"/>
              </w:rPr>
              <w:t xml:space="preserve">The </w:t>
            </w:r>
            <w:r>
              <w:rPr>
                <w:lang w:val="en-US"/>
              </w:rPr>
              <w:t>recovery</w:t>
            </w:r>
            <w:r w:rsidRPr="00D52B1D">
              <w:rPr>
                <w:lang w:val="en-US"/>
              </w:rPr>
              <w:t xml:space="preserve"> </w:t>
            </w:r>
            <w:r>
              <w:rPr>
                <w:lang w:val="en-US"/>
              </w:rPr>
              <w:t>of any penalties, fines, penalty interest</w:t>
            </w:r>
            <w:r w:rsidRPr="00D52B1D">
              <w:rPr>
                <w:lang w:val="en-US"/>
              </w:rPr>
              <w:t>, interest stipulated by the legislatio</w:t>
            </w:r>
            <w:r>
              <w:rPr>
                <w:lang w:val="en-US"/>
              </w:rPr>
              <w:t>n of the Russian Federation and</w:t>
            </w:r>
            <w:r w:rsidRPr="00D52B1D">
              <w:rPr>
                <w:lang w:val="en-US"/>
              </w:rPr>
              <w:t xml:space="preserve">/or this </w:t>
            </w:r>
            <w:r>
              <w:rPr>
                <w:lang w:val="en-US"/>
              </w:rPr>
              <w:t>Contract</w:t>
            </w:r>
            <w:r w:rsidRPr="00D52B1D">
              <w:rPr>
                <w:lang w:val="en-US"/>
              </w:rPr>
              <w:t xml:space="preserve"> for violation of any obligation arising from this </w:t>
            </w:r>
            <w:r>
              <w:rPr>
                <w:lang w:val="en-US"/>
              </w:rPr>
              <w:t>Contract</w:t>
            </w:r>
            <w:r w:rsidRPr="00D52B1D">
              <w:rPr>
                <w:lang w:val="en-US"/>
              </w:rPr>
              <w:t>, does not relieve the Parties from fulfilling such an obligation in kind.</w:t>
            </w:r>
          </w:p>
          <w:p w:rsidR="00D52B1D" w:rsidRDefault="005C45E0" w:rsidP="003F4860">
            <w:pPr>
              <w:rPr>
                <w:lang w:val="en-US"/>
              </w:rPr>
            </w:pPr>
            <w:r>
              <w:rPr>
                <w:lang w:val="en-US"/>
              </w:rPr>
              <w:t xml:space="preserve">5.9. </w:t>
            </w:r>
            <w:r w:rsidR="003F4860">
              <w:rPr>
                <w:lang w:val="en-US"/>
              </w:rPr>
              <w:t>In case of</w:t>
            </w:r>
            <w:r w:rsidRPr="005C45E0">
              <w:rPr>
                <w:lang w:val="en-US"/>
              </w:rPr>
              <w:t xml:space="preserve"> </w:t>
            </w:r>
            <w:r>
              <w:rPr>
                <w:lang w:val="en-US"/>
              </w:rPr>
              <w:t xml:space="preserve">delay </w:t>
            </w:r>
            <w:r w:rsidR="003F4860">
              <w:rPr>
                <w:lang w:val="en-US"/>
              </w:rPr>
              <w:t>of</w:t>
            </w:r>
            <w:r>
              <w:rPr>
                <w:lang w:val="en-US"/>
              </w:rPr>
              <w:t xml:space="preserve"> </w:t>
            </w:r>
            <w:r w:rsidRPr="005C45E0">
              <w:rPr>
                <w:lang w:val="en-US"/>
              </w:rPr>
              <w:t xml:space="preserve">payment for services, the Customer shall pay to the Contractor a penalty in the form of penalty </w:t>
            </w:r>
            <w:r>
              <w:rPr>
                <w:lang w:val="en-US"/>
              </w:rPr>
              <w:t xml:space="preserve">interest amounting to </w:t>
            </w:r>
            <w:r w:rsidRPr="005C45E0">
              <w:rPr>
                <w:lang w:val="en-US"/>
              </w:rPr>
              <w:t xml:space="preserve">1/300 of the Bank of Russia </w:t>
            </w:r>
            <w:r>
              <w:rPr>
                <w:lang w:val="en-US"/>
              </w:rPr>
              <w:t>refinancing</w:t>
            </w:r>
            <w:r w:rsidRPr="005C45E0">
              <w:rPr>
                <w:lang w:val="en-US"/>
              </w:rPr>
              <w:t xml:space="preserve"> rate </w:t>
            </w:r>
            <w:r w:rsidR="003F4860">
              <w:rPr>
                <w:lang w:val="en-US"/>
              </w:rPr>
              <w:t>from</w:t>
            </w:r>
            <w:r w:rsidRPr="005C45E0">
              <w:rPr>
                <w:lang w:val="en-US"/>
              </w:rPr>
              <w:t xml:space="preserve"> the monthly cost of services under this </w:t>
            </w:r>
            <w:r w:rsidR="003F4860">
              <w:rPr>
                <w:lang w:val="en-US"/>
              </w:rPr>
              <w:t xml:space="preserve">Contract </w:t>
            </w:r>
            <w:r w:rsidRPr="005C45E0">
              <w:rPr>
                <w:lang w:val="en-US"/>
              </w:rPr>
              <w:t>for each day of delay.</w:t>
            </w:r>
          </w:p>
          <w:p w:rsidR="007960CC" w:rsidRDefault="007960CC" w:rsidP="003F4860">
            <w:pPr>
              <w:jc w:val="center"/>
              <w:rPr>
                <w:b/>
                <w:lang w:val="en-US"/>
              </w:rPr>
            </w:pPr>
          </w:p>
          <w:p w:rsidR="003F4860" w:rsidRDefault="003F4860" w:rsidP="003F4860">
            <w:pPr>
              <w:jc w:val="center"/>
              <w:rPr>
                <w:b/>
                <w:lang w:val="en-US"/>
              </w:rPr>
            </w:pPr>
            <w:r w:rsidRPr="003F4860">
              <w:rPr>
                <w:b/>
                <w:lang w:val="en-US"/>
              </w:rPr>
              <w:t>6. Confidentiality clause</w:t>
            </w:r>
          </w:p>
          <w:p w:rsidR="003F4860" w:rsidRDefault="003F4860" w:rsidP="003F4860">
            <w:pPr>
              <w:rPr>
                <w:b/>
                <w:lang w:val="en-US"/>
              </w:rPr>
            </w:pPr>
          </w:p>
          <w:p w:rsidR="003F4860" w:rsidRDefault="003F4860" w:rsidP="003F4860">
            <w:pPr>
              <w:rPr>
                <w:lang w:val="en-US"/>
              </w:rPr>
            </w:pPr>
            <w:r>
              <w:rPr>
                <w:lang w:val="en-US"/>
              </w:rPr>
              <w:t>6.1. The Parties undertake not to disclose information related to business and commercial secret of the other Party and/or use the same for purposes not related to performance of this Contract.</w:t>
            </w:r>
          </w:p>
          <w:p w:rsidR="003F4860" w:rsidRDefault="003F4860" w:rsidP="003F4860">
            <w:pPr>
              <w:rPr>
                <w:lang w:val="en-US"/>
              </w:rPr>
            </w:pPr>
          </w:p>
          <w:p w:rsidR="003F4860" w:rsidRDefault="003F4860" w:rsidP="003F4860">
            <w:pPr>
              <w:rPr>
                <w:lang w:val="en-US"/>
              </w:rPr>
            </w:pPr>
            <w:r>
              <w:rPr>
                <w:lang w:val="en-US"/>
              </w:rPr>
              <w:t>6.2.</w:t>
            </w:r>
            <w:r w:rsidRPr="003F4860">
              <w:rPr>
                <w:lang w:val="en-US"/>
              </w:rPr>
              <w:t xml:space="preserve"> Confidential are the cost, </w:t>
            </w:r>
            <w:r>
              <w:rPr>
                <w:lang w:val="en-US"/>
              </w:rPr>
              <w:t>scope</w:t>
            </w:r>
            <w:r w:rsidRPr="003F4860">
              <w:rPr>
                <w:lang w:val="en-US"/>
              </w:rPr>
              <w:t xml:space="preserve"> and all results of the work performed by the Contractor under this </w:t>
            </w:r>
            <w:r>
              <w:rPr>
                <w:lang w:val="en-US"/>
              </w:rPr>
              <w:t>Contract</w:t>
            </w:r>
            <w:r w:rsidRPr="003F4860">
              <w:rPr>
                <w:lang w:val="en-US"/>
              </w:rPr>
              <w:t xml:space="preserve">, as well as all documents and materials, including those transferred on electronic media, as well as any other information transferred by the Customer to the Contractor or </w:t>
            </w:r>
            <w:r>
              <w:rPr>
                <w:lang w:val="en-US"/>
              </w:rPr>
              <w:t xml:space="preserve">vice versa </w:t>
            </w:r>
            <w:r w:rsidRPr="003F4860">
              <w:rPr>
                <w:lang w:val="en-US"/>
              </w:rPr>
              <w:t xml:space="preserve">for the purpose of performing work under this </w:t>
            </w:r>
            <w:r>
              <w:rPr>
                <w:lang w:val="en-US"/>
              </w:rPr>
              <w:t>Contract</w:t>
            </w:r>
            <w:r w:rsidRPr="003F4860">
              <w:rPr>
                <w:lang w:val="en-US"/>
              </w:rPr>
              <w:t>.</w:t>
            </w:r>
          </w:p>
          <w:p w:rsidR="00746F84" w:rsidRDefault="00746F84" w:rsidP="003F4860">
            <w:pPr>
              <w:rPr>
                <w:lang w:val="en-US"/>
              </w:rPr>
            </w:pPr>
          </w:p>
          <w:p w:rsidR="00E95722" w:rsidRDefault="00E95722" w:rsidP="003F4860">
            <w:pPr>
              <w:rPr>
                <w:lang w:val="en-US"/>
              </w:rPr>
            </w:pPr>
          </w:p>
          <w:p w:rsidR="00E95722" w:rsidRDefault="00E95722" w:rsidP="003F4860">
            <w:pPr>
              <w:rPr>
                <w:lang w:val="en-US"/>
              </w:rPr>
            </w:pPr>
          </w:p>
          <w:p w:rsidR="007960CC" w:rsidRDefault="007960CC" w:rsidP="003F4860">
            <w:pPr>
              <w:rPr>
                <w:lang w:val="en-US"/>
              </w:rPr>
            </w:pPr>
          </w:p>
          <w:p w:rsidR="00746F84" w:rsidRDefault="00746F84" w:rsidP="003F4860">
            <w:pPr>
              <w:rPr>
                <w:lang w:val="en-US"/>
              </w:rPr>
            </w:pPr>
          </w:p>
          <w:p w:rsidR="00746F84" w:rsidRDefault="00746F84" w:rsidP="00746F84">
            <w:pPr>
              <w:jc w:val="center"/>
              <w:rPr>
                <w:b/>
                <w:lang w:val="en-US"/>
              </w:rPr>
            </w:pPr>
            <w:r w:rsidRPr="00746F84">
              <w:rPr>
                <w:b/>
                <w:lang w:val="en-US"/>
              </w:rPr>
              <w:lastRenderedPageBreak/>
              <w:t>7. Dispute resolution procedure</w:t>
            </w:r>
          </w:p>
          <w:p w:rsidR="00746F84" w:rsidRDefault="00746F84" w:rsidP="00746F84">
            <w:pPr>
              <w:rPr>
                <w:b/>
                <w:lang w:val="en-US"/>
              </w:rPr>
            </w:pPr>
          </w:p>
          <w:p w:rsidR="00746F84" w:rsidRDefault="00746F84" w:rsidP="00746F84">
            <w:pPr>
              <w:rPr>
                <w:lang w:val="en-US"/>
              </w:rPr>
            </w:pPr>
            <w:r w:rsidRPr="00746F84">
              <w:rPr>
                <w:lang w:val="en-US"/>
              </w:rPr>
              <w:t xml:space="preserve">7.1. </w:t>
            </w:r>
            <w:r>
              <w:rPr>
                <w:lang w:val="en-US"/>
              </w:rPr>
              <w:t>The Parties shall resolve a</w:t>
            </w:r>
            <w:r w:rsidRPr="00746F84">
              <w:rPr>
                <w:lang w:val="en-US"/>
              </w:rPr>
              <w:t xml:space="preserve">ll </w:t>
            </w:r>
            <w:r>
              <w:rPr>
                <w:lang w:val="en-US"/>
              </w:rPr>
              <w:t xml:space="preserve">arising </w:t>
            </w:r>
            <w:r w:rsidRPr="00746F84">
              <w:rPr>
                <w:lang w:val="en-US"/>
              </w:rPr>
              <w:t xml:space="preserve">disputes with the mandatory </w:t>
            </w:r>
            <w:r>
              <w:rPr>
                <w:lang w:val="en-US"/>
              </w:rPr>
              <w:t xml:space="preserve">observance of </w:t>
            </w:r>
            <w:r w:rsidRPr="00746F84">
              <w:rPr>
                <w:lang w:val="en-US"/>
              </w:rPr>
              <w:t>pre-trial (claim) procedure.</w:t>
            </w:r>
          </w:p>
          <w:p w:rsidR="00746F84" w:rsidRDefault="00746F84" w:rsidP="00746F84">
            <w:pPr>
              <w:rPr>
                <w:lang w:val="en-US"/>
              </w:rPr>
            </w:pPr>
            <w:r>
              <w:rPr>
                <w:lang w:val="en-US"/>
              </w:rPr>
              <w:t xml:space="preserve">7.1.1. </w:t>
            </w:r>
            <w:r w:rsidRPr="00746F84">
              <w:rPr>
                <w:lang w:val="en-US"/>
              </w:rPr>
              <w:t xml:space="preserve">Prior to filing a claim arising from the </w:t>
            </w:r>
            <w:r>
              <w:rPr>
                <w:lang w:val="en-US"/>
              </w:rPr>
              <w:t>Contract</w:t>
            </w:r>
            <w:r w:rsidRPr="00746F84">
              <w:rPr>
                <w:lang w:val="en-US"/>
              </w:rPr>
              <w:t>, the Party that believes that its rights have been violated (the interested Party) is obliged to send a written claim to the other Party.</w:t>
            </w:r>
          </w:p>
          <w:p w:rsidR="00746F84" w:rsidRDefault="00746F84" w:rsidP="00746F84">
            <w:pPr>
              <w:rPr>
                <w:lang w:val="en-US"/>
              </w:rPr>
            </w:pPr>
            <w:r>
              <w:rPr>
                <w:lang w:val="en-US"/>
              </w:rPr>
              <w:t xml:space="preserve">7.1.2. </w:t>
            </w:r>
            <w:r w:rsidRPr="00746F84">
              <w:rPr>
                <w:lang w:val="en-US"/>
              </w:rPr>
              <w:t xml:space="preserve">The claim must contain the requirements of the interested Party and justification </w:t>
            </w:r>
            <w:r>
              <w:rPr>
                <w:lang w:val="en-US"/>
              </w:rPr>
              <w:t xml:space="preserve">of the same, specifying </w:t>
            </w:r>
            <w:r w:rsidRPr="00746F84">
              <w:rPr>
                <w:lang w:val="en-US"/>
              </w:rPr>
              <w:t xml:space="preserve">the norms of legislation and (or) the terms </w:t>
            </w:r>
            <w:r>
              <w:rPr>
                <w:lang w:val="en-US"/>
              </w:rPr>
              <w:t xml:space="preserve">and conditions </w:t>
            </w:r>
            <w:r w:rsidRPr="00746F84">
              <w:rPr>
                <w:lang w:val="en-US"/>
              </w:rPr>
              <w:t xml:space="preserve">of the </w:t>
            </w:r>
            <w:r>
              <w:rPr>
                <w:lang w:val="en-US"/>
              </w:rPr>
              <w:t xml:space="preserve">Contract </w:t>
            </w:r>
            <w:r w:rsidRPr="00746F84">
              <w:rPr>
                <w:lang w:val="en-US"/>
              </w:rPr>
              <w:t xml:space="preserve">violated by the other Party. The claim must be </w:t>
            </w:r>
            <w:r>
              <w:rPr>
                <w:lang w:val="en-US"/>
              </w:rPr>
              <w:t xml:space="preserve">supported </w:t>
            </w:r>
            <w:r w:rsidRPr="00746F84">
              <w:rPr>
                <w:lang w:val="en-US"/>
              </w:rPr>
              <w:t>by copies of documents confirming the circumstances set forth in it.</w:t>
            </w:r>
          </w:p>
          <w:p w:rsidR="00746F84" w:rsidRDefault="00746F84" w:rsidP="00746F84">
            <w:pPr>
              <w:rPr>
                <w:lang w:val="en-US"/>
              </w:rPr>
            </w:pPr>
            <w:r>
              <w:rPr>
                <w:lang w:val="en-US"/>
              </w:rPr>
              <w:t xml:space="preserve">7.1.3. </w:t>
            </w:r>
            <w:r w:rsidRPr="00746F84">
              <w:rPr>
                <w:lang w:val="en-US"/>
              </w:rPr>
              <w:t xml:space="preserve">The Party that received the claim is obliged to </w:t>
            </w:r>
            <w:r>
              <w:rPr>
                <w:lang w:val="en-US"/>
              </w:rPr>
              <w:t>review</w:t>
            </w:r>
            <w:r w:rsidRPr="00746F84">
              <w:rPr>
                <w:lang w:val="en-US"/>
              </w:rPr>
              <w:t xml:space="preserve"> </w:t>
            </w:r>
            <w:r>
              <w:rPr>
                <w:lang w:val="en-US"/>
              </w:rPr>
              <w:t xml:space="preserve">the same </w:t>
            </w:r>
            <w:r w:rsidRPr="00746F84">
              <w:rPr>
                <w:lang w:val="en-US"/>
              </w:rPr>
              <w:t xml:space="preserve">and send a written </w:t>
            </w:r>
            <w:r>
              <w:rPr>
                <w:lang w:val="en-US"/>
              </w:rPr>
              <w:t xml:space="preserve">substantiated </w:t>
            </w:r>
            <w:r w:rsidRPr="00746F84">
              <w:rPr>
                <w:lang w:val="en-US"/>
              </w:rPr>
              <w:t>response to the other Party within 20 (twenty) calendar days from the date of delivery of the claim.</w:t>
            </w:r>
          </w:p>
          <w:p w:rsidR="00746F84" w:rsidRDefault="00746F84" w:rsidP="00746F84">
            <w:pPr>
              <w:rPr>
                <w:lang w:val="en-US"/>
              </w:rPr>
            </w:pPr>
          </w:p>
          <w:p w:rsidR="00746F84" w:rsidRDefault="00746F84" w:rsidP="00746F84">
            <w:pPr>
              <w:rPr>
                <w:lang w:val="en-US"/>
              </w:rPr>
            </w:pPr>
            <w:r>
              <w:rPr>
                <w:lang w:val="en-US"/>
              </w:rPr>
              <w:t xml:space="preserve">7.1.4. </w:t>
            </w:r>
            <w:r w:rsidRPr="00746F84">
              <w:rPr>
                <w:lang w:val="en-US"/>
              </w:rPr>
              <w:t xml:space="preserve">The interested Party has the right to </w:t>
            </w:r>
            <w:r>
              <w:rPr>
                <w:lang w:val="en-US"/>
              </w:rPr>
              <w:t>bring</w:t>
            </w:r>
            <w:r w:rsidRPr="00746F84">
              <w:rPr>
                <w:lang w:val="en-US"/>
              </w:rPr>
              <w:t xml:space="preserve"> the dispute to the court after receiving a response to the claim</w:t>
            </w:r>
            <w:r>
              <w:rPr>
                <w:lang w:val="en-US"/>
              </w:rPr>
              <w:t xml:space="preserve"> or, if no response is received</w:t>
            </w:r>
            <w:r w:rsidRPr="00746F84">
              <w:rPr>
                <w:lang w:val="en-US"/>
              </w:rPr>
              <w:t xml:space="preserve"> after </w:t>
            </w:r>
            <w:proofErr w:type="gramStart"/>
            <w:r w:rsidRPr="00746F84">
              <w:rPr>
                <w:lang w:val="en-US"/>
              </w:rPr>
              <w:t>30</w:t>
            </w:r>
            <w:proofErr w:type="gramEnd"/>
            <w:r w:rsidRPr="00746F84">
              <w:rPr>
                <w:lang w:val="en-US"/>
              </w:rPr>
              <w:t xml:space="preserve"> (thirty) calendar days from the date of delivery of the claim to the other Party.</w:t>
            </w:r>
          </w:p>
          <w:p w:rsidR="00746F84" w:rsidRDefault="00932211" w:rsidP="00932211">
            <w:pPr>
              <w:rPr>
                <w:lang w:val="en-US"/>
              </w:rPr>
            </w:pPr>
            <w:r>
              <w:rPr>
                <w:lang w:val="en-US"/>
              </w:rPr>
              <w:t xml:space="preserve">7.2. </w:t>
            </w:r>
            <w:r w:rsidRPr="00932211">
              <w:rPr>
                <w:lang w:val="en-US"/>
              </w:rPr>
              <w:t xml:space="preserve">All disputes and disagreements arising from or in connection with this </w:t>
            </w:r>
            <w:r>
              <w:rPr>
                <w:lang w:val="en-US"/>
              </w:rPr>
              <w:t>Contract</w:t>
            </w:r>
            <w:r w:rsidRPr="00932211">
              <w:rPr>
                <w:lang w:val="en-US"/>
              </w:rPr>
              <w:t xml:space="preserve"> </w:t>
            </w:r>
            <w:r>
              <w:rPr>
                <w:lang w:val="en-US"/>
              </w:rPr>
              <w:t>shall</w:t>
            </w:r>
            <w:r w:rsidRPr="00932211">
              <w:rPr>
                <w:lang w:val="en-US"/>
              </w:rPr>
              <w:t xml:space="preserve"> be resolved by the parties in the Arbitration Court of the Tomsk </w:t>
            </w:r>
            <w:r>
              <w:rPr>
                <w:lang w:val="en-US"/>
              </w:rPr>
              <w:t>r</w:t>
            </w:r>
            <w:r w:rsidRPr="00932211">
              <w:rPr>
                <w:lang w:val="en-US"/>
              </w:rPr>
              <w:t>egion in accordance with the current legislation of the Russian Federation.</w:t>
            </w:r>
          </w:p>
          <w:p w:rsidR="00932211" w:rsidRDefault="00932211" w:rsidP="00932211">
            <w:pPr>
              <w:rPr>
                <w:lang w:val="en-US"/>
              </w:rPr>
            </w:pPr>
            <w:r>
              <w:rPr>
                <w:lang w:val="en-US"/>
              </w:rPr>
              <w:t>7.3. Relations arising from this Contract are regulated by the legislation of the Russian Federation.</w:t>
            </w:r>
          </w:p>
          <w:p w:rsidR="00932211" w:rsidRDefault="00932211" w:rsidP="00932211">
            <w:pPr>
              <w:rPr>
                <w:lang w:val="en-US"/>
              </w:rPr>
            </w:pPr>
          </w:p>
          <w:p w:rsidR="00932211" w:rsidRDefault="00932211" w:rsidP="00932211">
            <w:pPr>
              <w:jc w:val="center"/>
              <w:rPr>
                <w:b/>
                <w:lang w:val="en-US"/>
              </w:rPr>
            </w:pPr>
            <w:r w:rsidRPr="00932211">
              <w:rPr>
                <w:b/>
                <w:lang w:val="en-US"/>
              </w:rPr>
              <w:t>8. Force Majeure</w:t>
            </w:r>
          </w:p>
          <w:p w:rsidR="00932211" w:rsidRDefault="00932211" w:rsidP="00932211">
            <w:pPr>
              <w:rPr>
                <w:b/>
                <w:lang w:val="en-US"/>
              </w:rPr>
            </w:pPr>
          </w:p>
          <w:p w:rsidR="00932211" w:rsidRDefault="00932211" w:rsidP="006B7B4A">
            <w:pPr>
              <w:rPr>
                <w:lang w:val="en-US"/>
              </w:rPr>
            </w:pPr>
            <w:r w:rsidRPr="00932211">
              <w:rPr>
                <w:lang w:val="en-US"/>
              </w:rPr>
              <w:t xml:space="preserve">8.1. </w:t>
            </w:r>
            <w:r w:rsidR="006B7B4A" w:rsidRPr="006B7B4A">
              <w:rPr>
                <w:lang w:val="en-US"/>
              </w:rPr>
              <w:t xml:space="preserve">Each of the Parties is released from liability for partial or complete failure to fulfill obligations under the </w:t>
            </w:r>
            <w:r w:rsidR="006B7B4A">
              <w:rPr>
                <w:lang w:val="en-US"/>
              </w:rPr>
              <w:t>Contract</w:t>
            </w:r>
            <w:r w:rsidR="006B7B4A" w:rsidRPr="006B7B4A">
              <w:rPr>
                <w:lang w:val="en-US"/>
              </w:rPr>
              <w:t xml:space="preserve"> if it proves that proper performance was impossible due to force majeure. Force majeure </w:t>
            </w:r>
            <w:r w:rsidR="006B7B4A">
              <w:rPr>
                <w:lang w:val="en-US"/>
              </w:rPr>
              <w:t>shall mean</w:t>
            </w:r>
            <w:r w:rsidR="006B7B4A" w:rsidRPr="006B7B4A">
              <w:rPr>
                <w:lang w:val="en-US"/>
              </w:rPr>
              <w:t xml:space="preserve"> extraordinary and unavoidable circumstances under the given conditions that directly influenced the execution of the </w:t>
            </w:r>
            <w:r w:rsidR="006B7B4A">
              <w:rPr>
                <w:lang w:val="en-US"/>
              </w:rPr>
              <w:t>Contract</w:t>
            </w:r>
            <w:r w:rsidR="006B7B4A" w:rsidRPr="006B7B4A">
              <w:rPr>
                <w:lang w:val="en-US"/>
              </w:rPr>
              <w:t>.</w:t>
            </w:r>
          </w:p>
          <w:p w:rsidR="006B7B4A" w:rsidRDefault="006B7B4A" w:rsidP="006B7B4A">
            <w:pPr>
              <w:rPr>
                <w:lang w:val="en-US"/>
              </w:rPr>
            </w:pPr>
          </w:p>
          <w:p w:rsidR="006B7B4A" w:rsidRDefault="006B7B4A" w:rsidP="006B7B4A">
            <w:pPr>
              <w:rPr>
                <w:lang w:val="en-US"/>
              </w:rPr>
            </w:pPr>
          </w:p>
          <w:p w:rsidR="007960CC" w:rsidRDefault="007960CC" w:rsidP="006B7B4A">
            <w:pPr>
              <w:rPr>
                <w:lang w:val="en-US"/>
              </w:rPr>
            </w:pPr>
          </w:p>
          <w:p w:rsidR="006B7B4A" w:rsidRDefault="006B7B4A" w:rsidP="006B7B4A">
            <w:pPr>
              <w:rPr>
                <w:lang w:val="en-US"/>
              </w:rPr>
            </w:pPr>
            <w:r>
              <w:rPr>
                <w:lang w:val="en-US"/>
              </w:rPr>
              <w:t xml:space="preserve">8.2. </w:t>
            </w:r>
            <w:r w:rsidRPr="006B7B4A">
              <w:rPr>
                <w:lang w:val="en-US"/>
              </w:rPr>
              <w:t xml:space="preserve">The Party affected by force majeure circumstances must, within 7 (seven) days from the moment of their occurrence, submit to the other Party the documents received from the relevant state or other authorized bodies (organizations) confirming the </w:t>
            </w:r>
            <w:r>
              <w:rPr>
                <w:lang w:val="en-US"/>
              </w:rPr>
              <w:t>said</w:t>
            </w:r>
            <w:r w:rsidRPr="006B7B4A">
              <w:rPr>
                <w:lang w:val="en-US"/>
              </w:rPr>
              <w:t xml:space="preserve"> circumstances. In case of failure to submit these documents within the specified period, the Party is deprived of the right to refer to </w:t>
            </w:r>
            <w:r>
              <w:rPr>
                <w:lang w:val="en-US"/>
              </w:rPr>
              <w:t xml:space="preserve">such </w:t>
            </w:r>
            <w:r w:rsidRPr="006B7B4A">
              <w:rPr>
                <w:lang w:val="en-US"/>
              </w:rPr>
              <w:t>circumstances.</w:t>
            </w:r>
          </w:p>
          <w:p w:rsidR="00402338" w:rsidRDefault="00402338" w:rsidP="006B7B4A">
            <w:pPr>
              <w:rPr>
                <w:lang w:val="en-US"/>
              </w:rPr>
            </w:pPr>
          </w:p>
          <w:p w:rsidR="00402338" w:rsidRDefault="00402338" w:rsidP="006B7B4A">
            <w:pPr>
              <w:rPr>
                <w:lang w:val="en-US"/>
              </w:rPr>
            </w:pPr>
          </w:p>
          <w:p w:rsidR="00402338" w:rsidRDefault="009F3D86" w:rsidP="00402338">
            <w:pPr>
              <w:jc w:val="center"/>
              <w:rPr>
                <w:b/>
                <w:lang w:val="en-US"/>
              </w:rPr>
            </w:pPr>
            <w:r>
              <w:rPr>
                <w:b/>
                <w:lang w:val="en-US"/>
              </w:rPr>
              <w:lastRenderedPageBreak/>
              <w:t>9</w:t>
            </w:r>
            <w:r w:rsidR="00402338" w:rsidRPr="00402338">
              <w:rPr>
                <w:b/>
                <w:lang w:val="en-US"/>
              </w:rPr>
              <w:t>. Modification of the Contract</w:t>
            </w:r>
          </w:p>
          <w:p w:rsidR="00402338" w:rsidRDefault="00402338" w:rsidP="00402338">
            <w:pPr>
              <w:jc w:val="center"/>
              <w:rPr>
                <w:b/>
                <w:lang w:val="en-US"/>
              </w:rPr>
            </w:pPr>
          </w:p>
          <w:p w:rsidR="00402338" w:rsidRDefault="00402338" w:rsidP="00402338">
            <w:pPr>
              <w:rPr>
                <w:lang w:val="en-US"/>
              </w:rPr>
            </w:pPr>
            <w:r w:rsidRPr="00402338">
              <w:rPr>
                <w:lang w:val="en-US"/>
              </w:rPr>
              <w:t xml:space="preserve">9.1. The </w:t>
            </w:r>
            <w:r>
              <w:rPr>
                <w:lang w:val="en-US"/>
              </w:rPr>
              <w:t>Contract</w:t>
            </w:r>
            <w:r w:rsidRPr="00402338">
              <w:rPr>
                <w:lang w:val="en-US"/>
              </w:rPr>
              <w:t xml:space="preserve"> can be changed at any time </w:t>
            </w:r>
            <w:r>
              <w:rPr>
                <w:lang w:val="en-US"/>
              </w:rPr>
              <w:t xml:space="preserve">through an </w:t>
            </w:r>
            <w:r w:rsidRPr="00402338">
              <w:rPr>
                <w:lang w:val="en-US"/>
              </w:rPr>
              <w:t xml:space="preserve">agreement </w:t>
            </w:r>
            <w:r>
              <w:rPr>
                <w:lang w:val="en-US"/>
              </w:rPr>
              <w:t xml:space="preserve">between </w:t>
            </w:r>
            <w:r w:rsidRPr="00402338">
              <w:rPr>
                <w:lang w:val="en-US"/>
              </w:rPr>
              <w:t xml:space="preserve">the Parties. </w:t>
            </w:r>
            <w:r>
              <w:rPr>
                <w:lang w:val="en-US"/>
              </w:rPr>
              <w:t xml:space="preserve">Such </w:t>
            </w:r>
            <w:r w:rsidRPr="00402338">
              <w:rPr>
                <w:lang w:val="en-US"/>
              </w:rPr>
              <w:t xml:space="preserve">agreement </w:t>
            </w:r>
            <w:r>
              <w:rPr>
                <w:lang w:val="en-US"/>
              </w:rPr>
              <w:t xml:space="preserve">shall be made </w:t>
            </w:r>
            <w:r w:rsidRPr="00402338">
              <w:rPr>
                <w:lang w:val="en-US"/>
              </w:rPr>
              <w:t xml:space="preserve">in writing by drawing up </w:t>
            </w:r>
            <w:r>
              <w:rPr>
                <w:lang w:val="en-US"/>
              </w:rPr>
              <w:t xml:space="preserve">a single </w:t>
            </w:r>
            <w:r w:rsidRPr="00402338">
              <w:rPr>
                <w:lang w:val="en-US"/>
              </w:rPr>
              <w:t>document.</w:t>
            </w:r>
          </w:p>
          <w:p w:rsidR="00402338" w:rsidRDefault="00402338" w:rsidP="00402338">
            <w:pPr>
              <w:rPr>
                <w:lang w:val="en-US"/>
              </w:rPr>
            </w:pPr>
            <w:r>
              <w:rPr>
                <w:lang w:val="en-US"/>
              </w:rPr>
              <w:t xml:space="preserve">9.2. </w:t>
            </w:r>
            <w:r w:rsidRPr="00402338">
              <w:rPr>
                <w:lang w:val="en-US"/>
              </w:rPr>
              <w:t xml:space="preserve">The </w:t>
            </w:r>
            <w:r>
              <w:rPr>
                <w:lang w:val="en-US"/>
              </w:rPr>
              <w:t>C</w:t>
            </w:r>
            <w:r w:rsidRPr="00402338">
              <w:rPr>
                <w:lang w:val="en-US"/>
              </w:rPr>
              <w:t xml:space="preserve">ustomer has the right to make changes to the </w:t>
            </w:r>
            <w:r>
              <w:rPr>
                <w:lang w:val="en-US"/>
              </w:rPr>
              <w:t>Contract</w:t>
            </w:r>
            <w:r w:rsidRPr="00402338">
              <w:rPr>
                <w:lang w:val="en-US"/>
              </w:rPr>
              <w:t xml:space="preserve"> and other documentation </w:t>
            </w:r>
            <w:r>
              <w:rPr>
                <w:lang w:val="en-US"/>
              </w:rPr>
              <w:t xml:space="preserve">based on </w:t>
            </w:r>
            <w:r w:rsidRPr="00402338">
              <w:rPr>
                <w:lang w:val="en-US"/>
              </w:rPr>
              <w:t xml:space="preserve">which the work is being carried out. If it is necessary to make changes, he is obliged to send the Contractor a written notification to be fulfilled by the Contractor, </w:t>
            </w:r>
            <w:r>
              <w:rPr>
                <w:lang w:val="en-US"/>
              </w:rPr>
              <w:t>stating the following</w:t>
            </w:r>
            <w:r w:rsidRPr="00402338">
              <w:rPr>
                <w:lang w:val="en-US"/>
              </w:rPr>
              <w:t>:</w:t>
            </w:r>
          </w:p>
          <w:p w:rsidR="00402338" w:rsidRDefault="00402338" w:rsidP="00402338">
            <w:pPr>
              <w:numPr>
                <w:ilvl w:val="0"/>
                <w:numId w:val="3"/>
              </w:numPr>
              <w:tabs>
                <w:tab w:val="clear" w:pos="767"/>
                <w:tab w:val="num" w:pos="0"/>
                <w:tab w:val="num" w:pos="573"/>
              </w:tabs>
              <w:ind w:left="289" w:firstLine="0"/>
              <w:rPr>
                <w:lang w:val="en-US"/>
              </w:rPr>
            </w:pPr>
            <w:r>
              <w:rPr>
                <w:lang w:val="en-US"/>
              </w:rPr>
              <w:t>increase or decrease</w:t>
            </w:r>
            <w:r w:rsidRPr="00402338">
              <w:rPr>
                <w:lang w:val="en-US"/>
              </w:rPr>
              <w:t xml:space="preserve"> the scope of work </w:t>
            </w:r>
            <w:r>
              <w:rPr>
                <w:lang w:val="en-US"/>
              </w:rPr>
              <w:t>stipulated herein</w:t>
            </w:r>
            <w:r w:rsidRPr="00402338">
              <w:rPr>
                <w:lang w:val="en-US"/>
              </w:rPr>
              <w:t>;</w:t>
            </w:r>
          </w:p>
          <w:p w:rsidR="00402338" w:rsidRPr="00402338" w:rsidRDefault="00402338" w:rsidP="00402338">
            <w:pPr>
              <w:numPr>
                <w:ilvl w:val="0"/>
                <w:numId w:val="3"/>
              </w:numPr>
              <w:tabs>
                <w:tab w:val="clear" w:pos="767"/>
                <w:tab w:val="num" w:pos="0"/>
                <w:tab w:val="num" w:pos="573"/>
              </w:tabs>
              <w:ind w:left="289" w:firstLine="0"/>
              <w:rPr>
                <w:lang w:val="en-US"/>
              </w:rPr>
            </w:pPr>
            <w:r w:rsidRPr="00402338">
              <w:rPr>
                <w:lang w:val="en-US"/>
              </w:rPr>
              <w:t>exclusion of the specified works;</w:t>
            </w:r>
          </w:p>
          <w:p w:rsidR="00402338" w:rsidRPr="00402338" w:rsidRDefault="00402338" w:rsidP="00402338">
            <w:pPr>
              <w:numPr>
                <w:ilvl w:val="0"/>
                <w:numId w:val="3"/>
              </w:numPr>
              <w:tabs>
                <w:tab w:val="clear" w:pos="767"/>
                <w:tab w:val="num" w:pos="0"/>
                <w:tab w:val="num" w:pos="573"/>
              </w:tabs>
              <w:ind w:left="289" w:firstLine="0"/>
              <w:rPr>
                <w:lang w:val="en-US"/>
              </w:rPr>
            </w:pPr>
            <w:r w:rsidRPr="00402338">
              <w:rPr>
                <w:lang w:val="en-US"/>
              </w:rPr>
              <w:t>changes in the nature, quality or type of the specified work;</w:t>
            </w:r>
          </w:p>
          <w:p w:rsidR="00402338" w:rsidRDefault="00402338" w:rsidP="00402338">
            <w:pPr>
              <w:numPr>
                <w:ilvl w:val="0"/>
                <w:numId w:val="3"/>
              </w:numPr>
              <w:tabs>
                <w:tab w:val="clear" w:pos="767"/>
                <w:tab w:val="num" w:pos="0"/>
                <w:tab w:val="num" w:pos="573"/>
              </w:tabs>
              <w:ind w:left="289" w:firstLine="0"/>
              <w:rPr>
                <w:lang w:val="en-US"/>
              </w:rPr>
            </w:pPr>
            <w:proofErr w:type="gramStart"/>
            <w:r w:rsidRPr="00402338">
              <w:rPr>
                <w:lang w:val="en-US"/>
              </w:rPr>
              <w:t>performance</w:t>
            </w:r>
            <w:proofErr w:type="gramEnd"/>
            <w:r w:rsidRPr="00402338">
              <w:rPr>
                <w:lang w:val="en-US"/>
              </w:rPr>
              <w:t xml:space="preserve"> of </w:t>
            </w:r>
            <w:r>
              <w:rPr>
                <w:lang w:val="en-US"/>
              </w:rPr>
              <w:t xml:space="preserve">specific </w:t>
            </w:r>
            <w:r w:rsidRPr="00402338">
              <w:rPr>
                <w:lang w:val="en-US"/>
              </w:rPr>
              <w:t>additional work.</w:t>
            </w:r>
          </w:p>
          <w:p w:rsidR="007960CC" w:rsidRDefault="007960CC" w:rsidP="00402338">
            <w:pPr>
              <w:rPr>
                <w:lang w:val="en-US"/>
              </w:rPr>
            </w:pPr>
          </w:p>
          <w:p w:rsidR="00402338" w:rsidRDefault="00402338" w:rsidP="00402338">
            <w:pPr>
              <w:rPr>
                <w:lang w:val="en-US"/>
              </w:rPr>
            </w:pPr>
            <w:r>
              <w:rPr>
                <w:lang w:val="en-US"/>
              </w:rPr>
              <w:t>9.3.</w:t>
            </w:r>
            <w:r w:rsidRPr="00402338">
              <w:rPr>
                <w:lang w:val="en-US"/>
              </w:rPr>
              <w:t xml:space="preserve"> If such changes </w:t>
            </w:r>
            <w:r>
              <w:rPr>
                <w:lang w:val="en-US"/>
              </w:rPr>
              <w:t xml:space="preserve">entail the </w:t>
            </w:r>
            <w:r w:rsidRPr="00402338">
              <w:rPr>
                <w:lang w:val="en-US"/>
              </w:rPr>
              <w:t xml:space="preserve">increase in the cost of work, the Contractor </w:t>
            </w:r>
            <w:r>
              <w:rPr>
                <w:lang w:val="en-US"/>
              </w:rPr>
              <w:t xml:space="preserve">shall commence such work </w:t>
            </w:r>
            <w:r w:rsidRPr="00402338">
              <w:rPr>
                <w:lang w:val="en-US"/>
              </w:rPr>
              <w:t xml:space="preserve">only after the Parties have signed the </w:t>
            </w:r>
            <w:r>
              <w:rPr>
                <w:lang w:val="en-US"/>
              </w:rPr>
              <w:t>relevant Additional a</w:t>
            </w:r>
            <w:r w:rsidRPr="00402338">
              <w:rPr>
                <w:lang w:val="en-US"/>
              </w:rPr>
              <w:t xml:space="preserve">greement, which </w:t>
            </w:r>
            <w:r>
              <w:rPr>
                <w:lang w:val="en-US"/>
              </w:rPr>
              <w:t xml:space="preserve">shall be </w:t>
            </w:r>
            <w:r w:rsidRPr="00402338">
              <w:rPr>
                <w:lang w:val="en-US"/>
              </w:rPr>
              <w:t xml:space="preserve">an integral part of this </w:t>
            </w:r>
            <w:r>
              <w:rPr>
                <w:lang w:val="en-US"/>
              </w:rPr>
              <w:t xml:space="preserve">Contract once </w:t>
            </w:r>
            <w:r w:rsidR="00DF403C">
              <w:rPr>
                <w:lang w:val="en-US"/>
              </w:rPr>
              <w:t>signed</w:t>
            </w:r>
            <w:r w:rsidRPr="00402338">
              <w:rPr>
                <w:lang w:val="en-US"/>
              </w:rPr>
              <w:t xml:space="preserve"> by the Parties.</w:t>
            </w:r>
          </w:p>
          <w:p w:rsidR="00F8134F" w:rsidRPr="00402338" w:rsidRDefault="00F8134F" w:rsidP="00402338">
            <w:pPr>
              <w:rPr>
                <w:lang w:val="en-US"/>
              </w:rPr>
            </w:pPr>
          </w:p>
          <w:p w:rsidR="00402338" w:rsidRDefault="00402338" w:rsidP="00DE060A">
            <w:pPr>
              <w:rPr>
                <w:lang w:val="en-US"/>
              </w:rPr>
            </w:pPr>
            <w:r w:rsidRPr="00402338">
              <w:rPr>
                <w:lang w:val="en-US"/>
              </w:rPr>
              <w:t xml:space="preserve">If such changes </w:t>
            </w:r>
            <w:r w:rsidR="00DE060A">
              <w:rPr>
                <w:lang w:val="en-US"/>
              </w:rPr>
              <w:t xml:space="preserve">entail </w:t>
            </w:r>
            <w:r w:rsidRPr="00402338">
              <w:rPr>
                <w:lang w:val="en-US"/>
              </w:rPr>
              <w:t xml:space="preserve">a decrease in the </w:t>
            </w:r>
            <w:r w:rsidR="00DE060A">
              <w:rPr>
                <w:lang w:val="en-US"/>
              </w:rPr>
              <w:t>scope</w:t>
            </w:r>
            <w:r w:rsidRPr="00402338">
              <w:rPr>
                <w:lang w:val="en-US"/>
              </w:rPr>
              <w:t xml:space="preserve"> of work, the price of work </w:t>
            </w:r>
            <w:r w:rsidR="00DE060A">
              <w:rPr>
                <w:lang w:val="en-US"/>
              </w:rPr>
              <w:t xml:space="preserve">shall be </w:t>
            </w:r>
            <w:r w:rsidRPr="00402338">
              <w:rPr>
                <w:lang w:val="en-US"/>
              </w:rPr>
              <w:t xml:space="preserve">reduced in proportion to the reduced </w:t>
            </w:r>
            <w:r w:rsidR="00DE060A">
              <w:rPr>
                <w:lang w:val="en-US"/>
              </w:rPr>
              <w:t xml:space="preserve">scope </w:t>
            </w:r>
            <w:r w:rsidRPr="00402338">
              <w:rPr>
                <w:lang w:val="en-US"/>
              </w:rPr>
              <w:t xml:space="preserve">of work. Signing </w:t>
            </w:r>
            <w:r w:rsidR="00DE060A">
              <w:rPr>
                <w:lang w:val="en-US"/>
              </w:rPr>
              <w:t xml:space="preserve">of </w:t>
            </w:r>
            <w:r w:rsidRPr="00402338">
              <w:rPr>
                <w:lang w:val="en-US"/>
              </w:rPr>
              <w:t>an additional agreement is not required.</w:t>
            </w:r>
          </w:p>
          <w:p w:rsidR="00DE060A" w:rsidRDefault="00DE060A" w:rsidP="00F52B5F">
            <w:pPr>
              <w:rPr>
                <w:lang w:val="en-US"/>
              </w:rPr>
            </w:pPr>
            <w:proofErr w:type="gramStart"/>
            <w:r>
              <w:rPr>
                <w:lang w:val="en-US"/>
              </w:rPr>
              <w:t>9.4.</w:t>
            </w:r>
            <w:r w:rsidR="00F52B5F">
              <w:rPr>
                <w:lang w:val="en-US"/>
              </w:rPr>
              <w:t xml:space="preserve"> </w:t>
            </w:r>
            <w:r w:rsidR="00F52B5F" w:rsidRPr="00F52B5F">
              <w:rPr>
                <w:lang w:val="en-US"/>
              </w:rPr>
              <w:t xml:space="preserve">In case of </w:t>
            </w:r>
            <w:r w:rsidR="00F52B5F">
              <w:rPr>
                <w:lang w:val="en-US"/>
              </w:rPr>
              <w:t xml:space="preserve">Contractor’s </w:t>
            </w:r>
            <w:r w:rsidR="00F52B5F" w:rsidRPr="00F52B5F">
              <w:rPr>
                <w:lang w:val="en-US"/>
              </w:rPr>
              <w:t xml:space="preserve">non-fulfillment or improper fulfillment of his obligations </w:t>
            </w:r>
            <w:r w:rsidR="00F52B5F">
              <w:rPr>
                <w:lang w:val="en-US"/>
              </w:rPr>
              <w:t>here</w:t>
            </w:r>
            <w:r w:rsidR="00F52B5F" w:rsidRPr="00F52B5F">
              <w:rPr>
                <w:lang w:val="en-US"/>
              </w:rPr>
              <w:t xml:space="preserve">under, in particular, violation of </w:t>
            </w:r>
            <w:r w:rsidR="00F52B5F">
              <w:rPr>
                <w:lang w:val="en-US"/>
              </w:rPr>
              <w:t xml:space="preserve">work execution timelines </w:t>
            </w:r>
            <w:r w:rsidR="00F52B5F" w:rsidRPr="00F52B5F">
              <w:rPr>
                <w:lang w:val="en-US"/>
              </w:rPr>
              <w:t xml:space="preserve">stipulated by this </w:t>
            </w:r>
            <w:r w:rsidR="00F52B5F">
              <w:rPr>
                <w:lang w:val="en-US"/>
              </w:rPr>
              <w:t>Contract</w:t>
            </w:r>
            <w:r w:rsidR="00F52B5F" w:rsidRPr="00F52B5F">
              <w:rPr>
                <w:lang w:val="en-US"/>
              </w:rPr>
              <w:t xml:space="preserve">, the Customer has the right to unilaterally amend the scope of work to be performed by the Contractor </w:t>
            </w:r>
            <w:r w:rsidR="00F52B5F">
              <w:rPr>
                <w:lang w:val="en-US"/>
              </w:rPr>
              <w:t>here</w:t>
            </w:r>
            <w:r w:rsidR="00F52B5F" w:rsidRPr="00F52B5F">
              <w:rPr>
                <w:lang w:val="en-US"/>
              </w:rPr>
              <w:t xml:space="preserve">under (reduce the </w:t>
            </w:r>
            <w:r w:rsidR="00F52B5F">
              <w:rPr>
                <w:lang w:val="en-US"/>
              </w:rPr>
              <w:t xml:space="preserve">scope </w:t>
            </w:r>
            <w:r w:rsidR="00F52B5F" w:rsidRPr="00F52B5F">
              <w:rPr>
                <w:lang w:val="en-US"/>
              </w:rPr>
              <w:t xml:space="preserve">of work, exclude certain work and </w:t>
            </w:r>
            <w:r w:rsidR="00F52B5F">
              <w:rPr>
                <w:lang w:val="en-US"/>
              </w:rPr>
              <w:t xml:space="preserve">engage </w:t>
            </w:r>
            <w:r w:rsidR="00F52B5F" w:rsidRPr="00F52B5F">
              <w:rPr>
                <w:lang w:val="en-US"/>
              </w:rPr>
              <w:t xml:space="preserve">other contractors for the performance of the specified work, while the Contractor is obliged to compensate for the costs incurred by the Customer in connection with the </w:t>
            </w:r>
            <w:r w:rsidR="00F52B5F">
              <w:rPr>
                <w:lang w:val="en-US"/>
              </w:rPr>
              <w:t xml:space="preserve">engagement </w:t>
            </w:r>
            <w:r w:rsidR="00F52B5F" w:rsidRPr="00F52B5F">
              <w:rPr>
                <w:lang w:val="en-US"/>
              </w:rPr>
              <w:t>of these contractors.</w:t>
            </w:r>
            <w:proofErr w:type="gramEnd"/>
          </w:p>
          <w:p w:rsidR="004449BA" w:rsidRDefault="004449BA" w:rsidP="00F52B5F">
            <w:pPr>
              <w:rPr>
                <w:lang w:val="en-US"/>
              </w:rPr>
            </w:pPr>
          </w:p>
          <w:p w:rsidR="004449BA" w:rsidRDefault="004449BA" w:rsidP="00F52B5F">
            <w:pPr>
              <w:rPr>
                <w:lang w:val="en-US"/>
              </w:rPr>
            </w:pPr>
          </w:p>
          <w:p w:rsidR="004449BA" w:rsidRDefault="004449BA" w:rsidP="00F52B5F">
            <w:pPr>
              <w:rPr>
                <w:lang w:val="en-US"/>
              </w:rPr>
            </w:pPr>
          </w:p>
          <w:p w:rsidR="004449BA" w:rsidRDefault="004449BA" w:rsidP="004449BA">
            <w:pPr>
              <w:rPr>
                <w:lang w:val="en-US"/>
              </w:rPr>
            </w:pPr>
            <w:r>
              <w:rPr>
                <w:lang w:val="en-US"/>
              </w:rPr>
              <w:t>9.5. Case</w:t>
            </w:r>
            <w:r w:rsidRPr="004449BA">
              <w:rPr>
                <w:lang w:val="en-US"/>
              </w:rPr>
              <w:t xml:space="preserve"> </w:t>
            </w:r>
            <w:r>
              <w:rPr>
                <w:lang w:val="en-US"/>
              </w:rPr>
              <w:t>the Contract is modified</w:t>
            </w:r>
            <w:r w:rsidRPr="004449BA">
              <w:rPr>
                <w:lang w:val="en-US"/>
              </w:rPr>
              <w:t xml:space="preserve"> on the grounds specified in clause 9.4 </w:t>
            </w:r>
            <w:r>
              <w:rPr>
                <w:lang w:val="en-US"/>
              </w:rPr>
              <w:t>here</w:t>
            </w:r>
            <w:r w:rsidRPr="004449BA">
              <w:rPr>
                <w:lang w:val="en-US"/>
              </w:rPr>
              <w:t xml:space="preserve">of, the </w:t>
            </w:r>
            <w:r>
              <w:rPr>
                <w:lang w:val="en-US"/>
              </w:rPr>
              <w:t xml:space="preserve">Contract </w:t>
            </w:r>
            <w:r w:rsidRPr="004449BA">
              <w:rPr>
                <w:lang w:val="en-US"/>
              </w:rPr>
              <w:t xml:space="preserve">shall be considered amended upon the expiration of 5 (five) days from the moment the Customer sends the </w:t>
            </w:r>
            <w:r w:rsidR="0075739A">
              <w:rPr>
                <w:lang w:val="en-US"/>
              </w:rPr>
              <w:t xml:space="preserve">relevant </w:t>
            </w:r>
            <w:r w:rsidR="0075739A" w:rsidRPr="004449BA">
              <w:rPr>
                <w:lang w:val="en-US"/>
              </w:rPr>
              <w:t>notice</w:t>
            </w:r>
            <w:r w:rsidRPr="004449BA">
              <w:rPr>
                <w:lang w:val="en-US"/>
              </w:rPr>
              <w:t>.</w:t>
            </w:r>
          </w:p>
          <w:p w:rsidR="0075739A" w:rsidRDefault="0075739A" w:rsidP="004449BA">
            <w:pPr>
              <w:rPr>
                <w:lang w:val="en-US"/>
              </w:rPr>
            </w:pPr>
          </w:p>
          <w:p w:rsidR="0075739A" w:rsidRDefault="0075739A" w:rsidP="0075739A">
            <w:pPr>
              <w:jc w:val="center"/>
              <w:rPr>
                <w:b/>
                <w:lang w:val="en-US"/>
              </w:rPr>
            </w:pPr>
            <w:r w:rsidRPr="0075739A">
              <w:rPr>
                <w:b/>
                <w:lang w:val="en-US"/>
              </w:rPr>
              <w:t xml:space="preserve">10. Termination of </w:t>
            </w:r>
            <w:r>
              <w:rPr>
                <w:b/>
                <w:lang w:val="en-US"/>
              </w:rPr>
              <w:t xml:space="preserve">the </w:t>
            </w:r>
            <w:r w:rsidRPr="0075739A">
              <w:rPr>
                <w:b/>
                <w:lang w:val="en-US"/>
              </w:rPr>
              <w:t>Contract</w:t>
            </w:r>
          </w:p>
          <w:p w:rsidR="0075739A" w:rsidRDefault="0075739A" w:rsidP="0075739A">
            <w:pPr>
              <w:rPr>
                <w:b/>
                <w:lang w:val="en-US"/>
              </w:rPr>
            </w:pPr>
          </w:p>
          <w:p w:rsidR="0075739A" w:rsidRDefault="0075739A" w:rsidP="0075739A">
            <w:pPr>
              <w:rPr>
                <w:lang w:val="en-US"/>
              </w:rPr>
            </w:pPr>
            <w:r w:rsidRPr="0075739A">
              <w:rPr>
                <w:lang w:val="en-US"/>
              </w:rPr>
              <w:t>10.1.</w:t>
            </w:r>
            <w:r>
              <w:rPr>
                <w:lang w:val="en-US"/>
              </w:rPr>
              <w:t xml:space="preserve"> </w:t>
            </w:r>
            <w:r w:rsidRPr="0075739A">
              <w:rPr>
                <w:lang w:val="en-US"/>
              </w:rPr>
              <w:t xml:space="preserve">The </w:t>
            </w:r>
            <w:r>
              <w:rPr>
                <w:lang w:val="en-US"/>
              </w:rPr>
              <w:t>Contract</w:t>
            </w:r>
            <w:r w:rsidRPr="0075739A">
              <w:rPr>
                <w:lang w:val="en-US"/>
              </w:rPr>
              <w:t xml:space="preserve"> can be terminated at any time </w:t>
            </w:r>
            <w:r>
              <w:rPr>
                <w:lang w:val="en-US"/>
              </w:rPr>
              <w:t xml:space="preserve">through </w:t>
            </w:r>
            <w:r w:rsidRPr="0075739A">
              <w:rPr>
                <w:lang w:val="en-US"/>
              </w:rPr>
              <w:t xml:space="preserve">agreement of the Parties. </w:t>
            </w:r>
            <w:r>
              <w:rPr>
                <w:lang w:val="en-US"/>
              </w:rPr>
              <w:t xml:space="preserve">Such </w:t>
            </w:r>
            <w:r w:rsidRPr="0075739A">
              <w:rPr>
                <w:lang w:val="en-US"/>
              </w:rPr>
              <w:t xml:space="preserve">agreement </w:t>
            </w:r>
            <w:r>
              <w:rPr>
                <w:lang w:val="en-US"/>
              </w:rPr>
              <w:t xml:space="preserve">shall be made </w:t>
            </w:r>
            <w:r w:rsidRPr="0075739A">
              <w:rPr>
                <w:lang w:val="en-US"/>
              </w:rPr>
              <w:t>in writing by drawing up a single document.</w:t>
            </w:r>
          </w:p>
          <w:p w:rsidR="00E71C13" w:rsidRDefault="00E71C13" w:rsidP="00E71C13">
            <w:pPr>
              <w:rPr>
                <w:lang w:val="en-US"/>
              </w:rPr>
            </w:pPr>
            <w:r>
              <w:rPr>
                <w:lang w:val="en-US"/>
              </w:rPr>
              <w:lastRenderedPageBreak/>
              <w:t xml:space="preserve">10.2. </w:t>
            </w:r>
            <w:r w:rsidRPr="00E71C13">
              <w:rPr>
                <w:lang w:val="en-US"/>
              </w:rPr>
              <w:t xml:space="preserve">The Customer has the right </w:t>
            </w:r>
            <w:proofErr w:type="gramStart"/>
            <w:r w:rsidR="00650D34">
              <w:rPr>
                <w:lang w:val="en-US"/>
              </w:rPr>
              <w:t xml:space="preserve">to unilaterally </w:t>
            </w:r>
            <w:r>
              <w:rPr>
                <w:lang w:val="en-US"/>
              </w:rPr>
              <w:t>repudiate</w:t>
            </w:r>
            <w:proofErr w:type="gramEnd"/>
            <w:r w:rsidRPr="00E71C13">
              <w:rPr>
                <w:lang w:val="en-US"/>
              </w:rPr>
              <w:t xml:space="preserve"> the </w:t>
            </w:r>
            <w:r>
              <w:rPr>
                <w:lang w:val="en-US"/>
              </w:rPr>
              <w:t xml:space="preserve">Contract </w:t>
            </w:r>
            <w:r w:rsidRPr="00E71C13">
              <w:rPr>
                <w:lang w:val="en-US"/>
              </w:rPr>
              <w:t xml:space="preserve">at any time by paying the Contractor a part of the established price in proportion to the part of the work performed </w:t>
            </w:r>
            <w:r>
              <w:rPr>
                <w:lang w:val="en-US"/>
              </w:rPr>
              <w:t xml:space="preserve">up until the moment </w:t>
            </w:r>
            <w:r w:rsidRPr="00E71C13">
              <w:rPr>
                <w:lang w:val="en-US"/>
              </w:rPr>
              <w:t>the Contractor rece</w:t>
            </w:r>
            <w:r>
              <w:rPr>
                <w:lang w:val="en-US"/>
              </w:rPr>
              <w:t>ives the Customer's notice</w:t>
            </w:r>
            <w:r w:rsidRPr="00E71C13">
              <w:rPr>
                <w:lang w:val="en-US"/>
              </w:rPr>
              <w:t xml:space="preserve"> of </w:t>
            </w:r>
            <w:r>
              <w:rPr>
                <w:lang w:val="en-US"/>
              </w:rPr>
              <w:t>Contract repudiation</w:t>
            </w:r>
            <w:r w:rsidRPr="00E71C13">
              <w:rPr>
                <w:lang w:val="en-US"/>
              </w:rPr>
              <w:t xml:space="preserve">. The customer is also obliged to reimburse the Contractor for real damage caused by the termination of the </w:t>
            </w:r>
            <w:r>
              <w:rPr>
                <w:lang w:val="en-US"/>
              </w:rPr>
              <w:t>Contract</w:t>
            </w:r>
            <w:r w:rsidRPr="00E71C13">
              <w:rPr>
                <w:lang w:val="en-US"/>
              </w:rPr>
              <w:t xml:space="preserve">, </w:t>
            </w:r>
            <w:r>
              <w:rPr>
                <w:lang w:val="en-US"/>
              </w:rPr>
              <w:t xml:space="preserve">limited by </w:t>
            </w:r>
            <w:r w:rsidRPr="00E71C13">
              <w:rPr>
                <w:lang w:val="en-US"/>
              </w:rPr>
              <w:t xml:space="preserve">the difference between the price of work (clause 3.1 of the </w:t>
            </w:r>
            <w:r>
              <w:rPr>
                <w:lang w:val="en-US"/>
              </w:rPr>
              <w:t>Contract</w:t>
            </w:r>
            <w:r w:rsidRPr="00E71C13">
              <w:rPr>
                <w:lang w:val="en-US"/>
              </w:rPr>
              <w:t xml:space="preserve">) and part of the price paid for the </w:t>
            </w:r>
            <w:r>
              <w:rPr>
                <w:lang w:val="en-US"/>
              </w:rPr>
              <w:t>work performed. Lost profits shall not be compensated</w:t>
            </w:r>
            <w:r w:rsidRPr="00E71C13">
              <w:rPr>
                <w:lang w:val="en-US"/>
              </w:rPr>
              <w:t>.</w:t>
            </w:r>
          </w:p>
          <w:p w:rsidR="00C67360" w:rsidRDefault="00C67360" w:rsidP="00BB0778">
            <w:pPr>
              <w:rPr>
                <w:lang w:val="en-US"/>
              </w:rPr>
            </w:pPr>
          </w:p>
          <w:p w:rsidR="00E71C13" w:rsidRDefault="00BB0778" w:rsidP="00BB0778">
            <w:pPr>
              <w:rPr>
                <w:lang w:val="en-US"/>
              </w:rPr>
            </w:pPr>
            <w:r>
              <w:rPr>
                <w:lang w:val="en-US"/>
              </w:rPr>
              <w:t xml:space="preserve">10.3. </w:t>
            </w:r>
            <w:r w:rsidRPr="00BB0778">
              <w:rPr>
                <w:lang w:val="en-US"/>
              </w:rPr>
              <w:t xml:space="preserve">The Customer has the right to </w:t>
            </w:r>
            <w:r>
              <w:rPr>
                <w:lang w:val="en-US"/>
              </w:rPr>
              <w:t xml:space="preserve">repudiate </w:t>
            </w:r>
            <w:r w:rsidRPr="00BB0778">
              <w:rPr>
                <w:lang w:val="en-US"/>
              </w:rPr>
              <w:t xml:space="preserve">the </w:t>
            </w:r>
            <w:r>
              <w:rPr>
                <w:lang w:val="en-US"/>
              </w:rPr>
              <w:t xml:space="preserve">Contract </w:t>
            </w:r>
            <w:r w:rsidRPr="00BB0778">
              <w:rPr>
                <w:lang w:val="en-US"/>
              </w:rPr>
              <w:t>unilaterally and out of court, b</w:t>
            </w:r>
            <w:r>
              <w:rPr>
                <w:lang w:val="en-US"/>
              </w:rPr>
              <w:t>y sending the Contractor a relevant noti</w:t>
            </w:r>
            <w:r w:rsidRPr="00BB0778">
              <w:rPr>
                <w:lang w:val="en-US"/>
              </w:rPr>
              <w:t>c</w:t>
            </w:r>
            <w:r>
              <w:rPr>
                <w:lang w:val="en-US"/>
              </w:rPr>
              <w:t>e, in case</w:t>
            </w:r>
            <w:r w:rsidRPr="00BB0778">
              <w:rPr>
                <w:lang w:val="en-US"/>
              </w:rPr>
              <w:t xml:space="preserve"> of material violation of the </w:t>
            </w:r>
            <w:r>
              <w:rPr>
                <w:lang w:val="en-US"/>
              </w:rPr>
              <w:t xml:space="preserve">Contract </w:t>
            </w:r>
            <w:r w:rsidRPr="00BB0778">
              <w:rPr>
                <w:lang w:val="en-US"/>
              </w:rPr>
              <w:t xml:space="preserve">by the Contractor. Violation of the </w:t>
            </w:r>
            <w:r>
              <w:rPr>
                <w:lang w:val="en-US"/>
              </w:rPr>
              <w:t xml:space="preserve">Contract </w:t>
            </w:r>
            <w:r w:rsidRPr="00BB0778">
              <w:rPr>
                <w:lang w:val="en-US"/>
              </w:rPr>
              <w:t xml:space="preserve">by the Contractor is </w:t>
            </w:r>
            <w:r>
              <w:rPr>
                <w:lang w:val="en-US"/>
              </w:rPr>
              <w:t xml:space="preserve">deemed </w:t>
            </w:r>
            <w:r w:rsidRPr="00BB0778">
              <w:rPr>
                <w:lang w:val="en-US"/>
              </w:rPr>
              <w:t>significant in the following cases:</w:t>
            </w:r>
          </w:p>
          <w:p w:rsidR="007960CC" w:rsidRDefault="007960CC" w:rsidP="00BB0778">
            <w:pPr>
              <w:rPr>
                <w:lang w:val="en-US"/>
              </w:rPr>
            </w:pPr>
          </w:p>
          <w:p w:rsidR="00BB0778" w:rsidRPr="00BB0778" w:rsidRDefault="00BB0778" w:rsidP="00BB0778">
            <w:pPr>
              <w:rPr>
                <w:lang w:val="en-US"/>
              </w:rPr>
            </w:pPr>
            <w:r w:rsidRPr="00BB0778">
              <w:rPr>
                <w:lang w:val="en-US"/>
              </w:rPr>
              <w:t xml:space="preserve">10.3.1. violation of the terms </w:t>
            </w:r>
            <w:r>
              <w:rPr>
                <w:lang w:val="en-US"/>
              </w:rPr>
              <w:t xml:space="preserve">and conditions </w:t>
            </w:r>
            <w:r w:rsidRPr="00BB0778">
              <w:rPr>
                <w:lang w:val="en-US"/>
              </w:rPr>
              <w:t xml:space="preserve">of the </w:t>
            </w:r>
            <w:r>
              <w:rPr>
                <w:lang w:val="en-US"/>
              </w:rPr>
              <w:t>Contract</w:t>
            </w:r>
            <w:r w:rsidRPr="00BB0778">
              <w:rPr>
                <w:lang w:val="en-US"/>
              </w:rPr>
              <w:t xml:space="preserve">, which make the result of the work </w:t>
            </w:r>
            <w:r>
              <w:rPr>
                <w:lang w:val="en-US"/>
              </w:rPr>
              <w:t xml:space="preserve">unfit </w:t>
            </w:r>
            <w:r w:rsidRPr="00BB0778">
              <w:rPr>
                <w:lang w:val="en-US"/>
              </w:rPr>
              <w:t>for use;</w:t>
            </w:r>
          </w:p>
          <w:p w:rsidR="00BB0778" w:rsidRPr="00BB0778" w:rsidRDefault="00BB0778" w:rsidP="00BB0778">
            <w:pPr>
              <w:rPr>
                <w:lang w:val="en-US"/>
              </w:rPr>
            </w:pPr>
            <w:r w:rsidRPr="00BB0778">
              <w:rPr>
                <w:lang w:val="en-US"/>
              </w:rPr>
              <w:t xml:space="preserve">10.3.2. suspension or cancellation of a license, other documents that </w:t>
            </w:r>
            <w:r>
              <w:rPr>
                <w:lang w:val="en-US"/>
              </w:rPr>
              <w:t>enable</w:t>
            </w:r>
            <w:r w:rsidRPr="00BB0778">
              <w:rPr>
                <w:lang w:val="en-US"/>
              </w:rPr>
              <w:t xml:space="preserve"> the Contractor to carry out the work stipulated by the </w:t>
            </w:r>
            <w:r>
              <w:rPr>
                <w:lang w:val="en-US"/>
              </w:rPr>
              <w:t>Contract</w:t>
            </w:r>
            <w:r w:rsidRPr="00BB0778">
              <w:rPr>
                <w:lang w:val="en-US"/>
              </w:rPr>
              <w:t>;</w:t>
            </w:r>
          </w:p>
          <w:p w:rsidR="007960CC" w:rsidRDefault="007960CC" w:rsidP="00BB0778">
            <w:pPr>
              <w:rPr>
                <w:lang w:val="en-US"/>
              </w:rPr>
            </w:pPr>
          </w:p>
          <w:p w:rsidR="00BB0778" w:rsidRPr="00BB0778" w:rsidRDefault="00BB0778" w:rsidP="00BB0778">
            <w:pPr>
              <w:rPr>
                <w:lang w:val="en-US"/>
              </w:rPr>
            </w:pPr>
            <w:r w:rsidRPr="00BB0778">
              <w:rPr>
                <w:lang w:val="en-US"/>
              </w:rPr>
              <w:t>10.3.3. initiation of bankruptcy proceedings against the Contractor in an arbitration court;</w:t>
            </w:r>
          </w:p>
          <w:p w:rsidR="00BB0778" w:rsidRPr="00BB0778" w:rsidRDefault="00BB0778" w:rsidP="00BB0778">
            <w:pPr>
              <w:rPr>
                <w:lang w:val="en-US"/>
              </w:rPr>
            </w:pPr>
            <w:r w:rsidRPr="00BB0778">
              <w:rPr>
                <w:lang w:val="en-US"/>
              </w:rPr>
              <w:t xml:space="preserve">10.3.4. </w:t>
            </w:r>
            <w:r>
              <w:rPr>
                <w:lang w:val="en-US"/>
              </w:rPr>
              <w:t xml:space="preserve">Contractor’s </w:t>
            </w:r>
            <w:r w:rsidRPr="00BB0778">
              <w:rPr>
                <w:lang w:val="en-US"/>
              </w:rPr>
              <w:t xml:space="preserve">violation of the initial </w:t>
            </w:r>
            <w:r>
              <w:rPr>
                <w:lang w:val="en-US"/>
              </w:rPr>
              <w:t xml:space="preserve">work execution timeline </w:t>
            </w:r>
            <w:r w:rsidRPr="00BB0778">
              <w:rPr>
                <w:lang w:val="en-US"/>
              </w:rPr>
              <w:t>of work for 15 (fifteen) calendar days or more;</w:t>
            </w:r>
          </w:p>
          <w:p w:rsidR="00BB0778" w:rsidRPr="00BB0778" w:rsidRDefault="00BB0778" w:rsidP="00BB0778">
            <w:pPr>
              <w:rPr>
                <w:lang w:val="en-US"/>
              </w:rPr>
            </w:pPr>
            <w:r w:rsidRPr="00BB0778">
              <w:rPr>
                <w:lang w:val="en-US"/>
              </w:rPr>
              <w:t xml:space="preserve">10.3.5. repeated (two or more times) </w:t>
            </w:r>
            <w:r>
              <w:rPr>
                <w:lang w:val="en-US"/>
              </w:rPr>
              <w:t xml:space="preserve">Contractor’s </w:t>
            </w:r>
            <w:r w:rsidRPr="00BB0778">
              <w:rPr>
                <w:lang w:val="en-US"/>
              </w:rPr>
              <w:t xml:space="preserve">violation of </w:t>
            </w:r>
            <w:r>
              <w:rPr>
                <w:lang w:val="en-US"/>
              </w:rPr>
              <w:t>execution timelines for specific work</w:t>
            </w:r>
            <w:r w:rsidRPr="00BB0778">
              <w:rPr>
                <w:lang w:val="en-US"/>
              </w:rPr>
              <w:t>s;</w:t>
            </w:r>
          </w:p>
          <w:p w:rsidR="007960CC" w:rsidRDefault="007960CC" w:rsidP="00BB0778">
            <w:pPr>
              <w:rPr>
                <w:lang w:val="en-US"/>
              </w:rPr>
            </w:pPr>
          </w:p>
          <w:p w:rsidR="00BB0778" w:rsidRPr="00BB0778" w:rsidRDefault="00BB0778" w:rsidP="00BB0778">
            <w:pPr>
              <w:rPr>
                <w:lang w:val="en-US"/>
              </w:rPr>
            </w:pPr>
            <w:r w:rsidRPr="00BB0778">
              <w:rPr>
                <w:lang w:val="en-US"/>
              </w:rPr>
              <w:t xml:space="preserve">10.3.6. repeated (two or more times) </w:t>
            </w:r>
            <w:r>
              <w:rPr>
                <w:lang w:val="en-US"/>
              </w:rPr>
              <w:t xml:space="preserve">Contractor’s </w:t>
            </w:r>
            <w:r w:rsidRPr="00BB0778">
              <w:rPr>
                <w:lang w:val="en-US"/>
              </w:rPr>
              <w:t xml:space="preserve">violation of the </w:t>
            </w:r>
            <w:r>
              <w:rPr>
                <w:lang w:val="en-US"/>
              </w:rPr>
              <w:t>timelines for rectification of observations pertaining to works</w:t>
            </w:r>
            <w:r w:rsidRPr="00BB0778">
              <w:rPr>
                <w:lang w:val="en-US"/>
              </w:rPr>
              <w:t>;</w:t>
            </w:r>
          </w:p>
          <w:p w:rsidR="007960CC" w:rsidRDefault="007960CC" w:rsidP="00BB0778">
            <w:pPr>
              <w:rPr>
                <w:lang w:val="en-US"/>
              </w:rPr>
            </w:pPr>
          </w:p>
          <w:p w:rsidR="00BB0778" w:rsidRDefault="00BB0778" w:rsidP="00BB0778">
            <w:pPr>
              <w:rPr>
                <w:lang w:val="en-US"/>
              </w:rPr>
            </w:pPr>
            <w:r w:rsidRPr="00BB0778">
              <w:rPr>
                <w:lang w:val="en-US"/>
              </w:rPr>
              <w:t xml:space="preserve">10.3.7. </w:t>
            </w:r>
            <w:proofErr w:type="gramStart"/>
            <w:r w:rsidRPr="00BB0778">
              <w:rPr>
                <w:lang w:val="en-US"/>
              </w:rPr>
              <w:t>repeated</w:t>
            </w:r>
            <w:proofErr w:type="gramEnd"/>
            <w:r w:rsidRPr="00BB0778">
              <w:rPr>
                <w:lang w:val="en-US"/>
              </w:rPr>
              <w:t xml:space="preserve"> (two or more times) </w:t>
            </w:r>
            <w:r>
              <w:rPr>
                <w:lang w:val="en-US"/>
              </w:rPr>
              <w:t xml:space="preserve">Contractor’s </w:t>
            </w:r>
            <w:r w:rsidRPr="00BB0778">
              <w:rPr>
                <w:lang w:val="en-US"/>
              </w:rPr>
              <w:t xml:space="preserve">violation of the requirements of industrial safety, </w:t>
            </w:r>
            <w:r>
              <w:rPr>
                <w:lang w:val="en-US"/>
              </w:rPr>
              <w:t>HSES</w:t>
            </w:r>
            <w:r w:rsidRPr="00BB0778">
              <w:rPr>
                <w:lang w:val="en-US"/>
              </w:rPr>
              <w:t>, the requirements of forestry, land legislation, and other mandatory requirements established by the legislation of the Russian Federation.</w:t>
            </w:r>
          </w:p>
          <w:p w:rsidR="00BB0778" w:rsidRDefault="00BB0778" w:rsidP="00BB0778">
            <w:pPr>
              <w:rPr>
                <w:lang w:val="en-US"/>
              </w:rPr>
            </w:pPr>
          </w:p>
          <w:p w:rsidR="00BB0778" w:rsidRDefault="00BB0778" w:rsidP="00BB0778">
            <w:pPr>
              <w:rPr>
                <w:lang w:val="en-US"/>
              </w:rPr>
            </w:pPr>
          </w:p>
          <w:p w:rsidR="00BB0778" w:rsidRDefault="00F058DD" w:rsidP="00F058DD">
            <w:pPr>
              <w:rPr>
                <w:lang w:val="en-US"/>
              </w:rPr>
            </w:pPr>
            <w:r>
              <w:rPr>
                <w:lang w:val="en-US"/>
              </w:rPr>
              <w:t>10.4. In case</w:t>
            </w:r>
            <w:r w:rsidRPr="00F058DD">
              <w:rPr>
                <w:lang w:val="en-US"/>
              </w:rPr>
              <w:t xml:space="preserve"> of unilateral </w:t>
            </w:r>
            <w:r>
              <w:rPr>
                <w:lang w:val="en-US"/>
              </w:rPr>
              <w:t xml:space="preserve">repudiation of the Contract by the </w:t>
            </w:r>
            <w:r w:rsidRPr="00F058DD">
              <w:rPr>
                <w:lang w:val="en-US"/>
              </w:rPr>
              <w:t xml:space="preserve">Customer </w:t>
            </w:r>
            <w:r>
              <w:rPr>
                <w:lang w:val="en-US"/>
              </w:rPr>
              <w:t xml:space="preserve">as per </w:t>
            </w:r>
            <w:r w:rsidRPr="00F058DD">
              <w:rPr>
                <w:lang w:val="en-US"/>
              </w:rPr>
              <w:t xml:space="preserve">clause 10.3 of the </w:t>
            </w:r>
            <w:r>
              <w:rPr>
                <w:lang w:val="en-US"/>
              </w:rPr>
              <w:t>Contract</w:t>
            </w:r>
            <w:r w:rsidRPr="00F058DD">
              <w:rPr>
                <w:lang w:val="en-US"/>
              </w:rPr>
              <w:t xml:space="preserve">, the Customer is obliged to pay the Contractor the cost of the actually performed work </w:t>
            </w:r>
            <w:r>
              <w:rPr>
                <w:lang w:val="en-US"/>
              </w:rPr>
              <w:t xml:space="preserve">as on </w:t>
            </w:r>
            <w:r w:rsidRPr="00F058DD">
              <w:rPr>
                <w:lang w:val="en-US"/>
              </w:rPr>
              <w:t xml:space="preserve">the time of termination of the </w:t>
            </w:r>
            <w:r>
              <w:rPr>
                <w:lang w:val="en-US"/>
              </w:rPr>
              <w:t>Contract</w:t>
            </w:r>
            <w:r w:rsidRPr="00F058DD">
              <w:rPr>
                <w:lang w:val="en-US"/>
              </w:rPr>
              <w:t xml:space="preserve">. The Contractor is not entitled to demand from the Customer compensation for losses caused by the Customer's unilateral </w:t>
            </w:r>
            <w:r>
              <w:rPr>
                <w:lang w:val="en-US"/>
              </w:rPr>
              <w:t xml:space="preserve">termination of </w:t>
            </w:r>
            <w:r w:rsidRPr="00F058DD">
              <w:rPr>
                <w:lang w:val="en-US"/>
              </w:rPr>
              <w:t xml:space="preserve">the </w:t>
            </w:r>
            <w:r>
              <w:rPr>
                <w:lang w:val="en-US"/>
              </w:rPr>
              <w:t xml:space="preserve">Contract </w:t>
            </w:r>
            <w:r w:rsidRPr="00F058DD">
              <w:rPr>
                <w:lang w:val="en-US"/>
              </w:rPr>
              <w:t xml:space="preserve">on the grounds </w:t>
            </w:r>
            <w:r>
              <w:rPr>
                <w:lang w:val="en-US"/>
              </w:rPr>
              <w:t xml:space="preserve">stipulated </w:t>
            </w:r>
            <w:r w:rsidRPr="00F058DD">
              <w:rPr>
                <w:lang w:val="en-US"/>
              </w:rPr>
              <w:t xml:space="preserve">in clause 10.3 of the </w:t>
            </w:r>
            <w:r>
              <w:rPr>
                <w:lang w:val="en-US"/>
              </w:rPr>
              <w:t>Contract</w:t>
            </w:r>
            <w:r w:rsidRPr="00F058DD">
              <w:rPr>
                <w:lang w:val="en-US"/>
              </w:rPr>
              <w:t xml:space="preserve">. The Contractor is obliged to compensate in full the losses of the Customer caused by unilateral </w:t>
            </w:r>
            <w:r>
              <w:rPr>
                <w:lang w:val="en-US"/>
              </w:rPr>
              <w:t xml:space="preserve">repudiation of the </w:t>
            </w:r>
            <w:r>
              <w:rPr>
                <w:lang w:val="en-US"/>
              </w:rPr>
              <w:lastRenderedPageBreak/>
              <w:t xml:space="preserve">Contract </w:t>
            </w:r>
            <w:r w:rsidRPr="00F058DD">
              <w:rPr>
                <w:lang w:val="en-US"/>
              </w:rPr>
              <w:t xml:space="preserve">on the grounds established by clause 10.3 of the </w:t>
            </w:r>
            <w:r>
              <w:rPr>
                <w:lang w:val="en-US"/>
              </w:rPr>
              <w:t>Contract</w:t>
            </w:r>
            <w:r w:rsidRPr="00F058DD">
              <w:rPr>
                <w:lang w:val="en-US"/>
              </w:rPr>
              <w:t>.</w:t>
            </w:r>
          </w:p>
          <w:p w:rsidR="000E0D59" w:rsidRDefault="000E0D59" w:rsidP="000E0D59">
            <w:pPr>
              <w:rPr>
                <w:lang w:val="en-US"/>
              </w:rPr>
            </w:pPr>
            <w:r>
              <w:rPr>
                <w:lang w:val="en-US"/>
              </w:rPr>
              <w:t xml:space="preserve">10.5. </w:t>
            </w:r>
            <w:r w:rsidRPr="000E0D59">
              <w:rPr>
                <w:lang w:val="en-US"/>
              </w:rPr>
              <w:t xml:space="preserve">In </w:t>
            </w:r>
            <w:r>
              <w:rPr>
                <w:lang w:val="en-US"/>
              </w:rPr>
              <w:t>case</w:t>
            </w:r>
            <w:r w:rsidRPr="000E0D59">
              <w:rPr>
                <w:lang w:val="en-US"/>
              </w:rPr>
              <w:t xml:space="preserve"> of a unilateral </w:t>
            </w:r>
            <w:r>
              <w:rPr>
                <w:lang w:val="en-US"/>
              </w:rPr>
              <w:t xml:space="preserve">repudiation of the Contract </w:t>
            </w:r>
            <w:r w:rsidRPr="000E0D59">
              <w:rPr>
                <w:lang w:val="en-US"/>
              </w:rPr>
              <w:t xml:space="preserve">by the Customer on the grounds </w:t>
            </w:r>
            <w:r>
              <w:rPr>
                <w:lang w:val="en-US"/>
              </w:rPr>
              <w:t xml:space="preserve">stipulated by </w:t>
            </w:r>
            <w:r w:rsidRPr="000E0D59">
              <w:rPr>
                <w:lang w:val="en-US"/>
              </w:rPr>
              <w:t xml:space="preserve">clause 10.2, clause 10.3 of the </w:t>
            </w:r>
            <w:r>
              <w:rPr>
                <w:lang w:val="en-US"/>
              </w:rPr>
              <w:t>Contract</w:t>
            </w:r>
            <w:r w:rsidRPr="000E0D59">
              <w:rPr>
                <w:lang w:val="en-US"/>
              </w:rPr>
              <w:t xml:space="preserve">, the </w:t>
            </w:r>
            <w:r>
              <w:rPr>
                <w:lang w:val="en-US"/>
              </w:rPr>
              <w:t xml:space="preserve">Contract </w:t>
            </w:r>
            <w:r w:rsidRPr="000E0D59">
              <w:rPr>
                <w:lang w:val="en-US"/>
              </w:rPr>
              <w:t>shall be deemed terminated from the moment the Contractor receives the relevant notice from the Customer. In case of termination (</w:t>
            </w:r>
            <w:r>
              <w:rPr>
                <w:lang w:val="en-US"/>
              </w:rPr>
              <w:t>repudiation</w:t>
            </w:r>
            <w:r w:rsidRPr="000E0D59">
              <w:rPr>
                <w:lang w:val="en-US"/>
              </w:rPr>
              <w:t xml:space="preserve">) of this </w:t>
            </w:r>
            <w:r>
              <w:rPr>
                <w:lang w:val="en-US"/>
              </w:rPr>
              <w:t>Contract</w:t>
            </w:r>
            <w:r w:rsidRPr="000E0D59">
              <w:rPr>
                <w:lang w:val="en-US"/>
              </w:rPr>
              <w:t xml:space="preserve">, the Contractor is obliged to submit the received documentation to the Customer within reasonable time, return the provided funds, </w:t>
            </w:r>
            <w:r>
              <w:rPr>
                <w:lang w:val="en-US"/>
              </w:rPr>
              <w:t xml:space="preserve">handover </w:t>
            </w:r>
            <w:r w:rsidRPr="000E0D59">
              <w:rPr>
                <w:lang w:val="en-US"/>
              </w:rPr>
              <w:t xml:space="preserve">the available results of </w:t>
            </w:r>
            <w:r>
              <w:rPr>
                <w:lang w:val="en-US"/>
              </w:rPr>
              <w:t xml:space="preserve">the </w:t>
            </w:r>
            <w:r w:rsidRPr="000E0D59">
              <w:rPr>
                <w:lang w:val="en-US"/>
              </w:rPr>
              <w:t>work.</w:t>
            </w:r>
          </w:p>
          <w:p w:rsidR="000E0D59" w:rsidRDefault="000E0D59" w:rsidP="000E0D59">
            <w:pPr>
              <w:rPr>
                <w:lang w:val="en-US"/>
              </w:rPr>
            </w:pPr>
          </w:p>
          <w:p w:rsidR="000E0D59" w:rsidRDefault="000E0D59" w:rsidP="00A96BDF">
            <w:pPr>
              <w:rPr>
                <w:lang w:val="en-US"/>
              </w:rPr>
            </w:pPr>
            <w:r>
              <w:rPr>
                <w:lang w:val="en-US"/>
              </w:rPr>
              <w:t xml:space="preserve">10.6. </w:t>
            </w:r>
            <w:r w:rsidR="00A96BDF" w:rsidRPr="00A96BDF">
              <w:rPr>
                <w:lang w:val="en-US"/>
              </w:rPr>
              <w:t xml:space="preserve">The terms of the </w:t>
            </w:r>
            <w:r w:rsidR="00A96BDF">
              <w:rPr>
                <w:lang w:val="en-US"/>
              </w:rPr>
              <w:t>Contract</w:t>
            </w:r>
            <w:r w:rsidR="00A96BDF" w:rsidRPr="00A96BDF">
              <w:rPr>
                <w:lang w:val="en-US"/>
              </w:rPr>
              <w:t xml:space="preserve">, which by their nature </w:t>
            </w:r>
            <w:r w:rsidR="00A96BDF">
              <w:rPr>
                <w:lang w:val="en-US"/>
              </w:rPr>
              <w:t xml:space="preserve">imply </w:t>
            </w:r>
            <w:r w:rsidR="00A96BDF" w:rsidRPr="00A96BDF">
              <w:rPr>
                <w:lang w:val="en-US"/>
              </w:rPr>
              <w:t xml:space="preserve">their application </w:t>
            </w:r>
            <w:r w:rsidR="00A96BDF">
              <w:rPr>
                <w:lang w:val="en-US"/>
              </w:rPr>
              <w:t xml:space="preserve">also </w:t>
            </w:r>
            <w:r w:rsidR="00A96BDF" w:rsidRPr="00A96BDF">
              <w:rPr>
                <w:lang w:val="en-US"/>
              </w:rPr>
              <w:t xml:space="preserve">after the termination of the </w:t>
            </w:r>
            <w:r w:rsidR="00A96BDF">
              <w:rPr>
                <w:lang w:val="en-US"/>
              </w:rPr>
              <w:t>Contract</w:t>
            </w:r>
            <w:r w:rsidR="00A96BDF" w:rsidRPr="00A96BDF">
              <w:rPr>
                <w:lang w:val="en-US"/>
              </w:rPr>
              <w:t xml:space="preserve">, </w:t>
            </w:r>
            <w:r w:rsidR="00A96BDF">
              <w:rPr>
                <w:lang w:val="en-US"/>
              </w:rPr>
              <w:t xml:space="preserve">shall </w:t>
            </w:r>
            <w:r w:rsidR="00A96BDF" w:rsidRPr="00A96BDF">
              <w:rPr>
                <w:lang w:val="en-US"/>
              </w:rPr>
              <w:t xml:space="preserve">remain in effect even after the termination of the </w:t>
            </w:r>
            <w:r w:rsidR="00A96BDF">
              <w:rPr>
                <w:lang w:val="en-US"/>
              </w:rPr>
              <w:t>Contract</w:t>
            </w:r>
            <w:r w:rsidR="00A96BDF" w:rsidRPr="00A96BDF">
              <w:rPr>
                <w:lang w:val="en-US"/>
              </w:rPr>
              <w:t xml:space="preserve">. Such conditions, for example, include conditions </w:t>
            </w:r>
            <w:r w:rsidR="00A96BDF">
              <w:rPr>
                <w:lang w:val="en-US"/>
              </w:rPr>
              <w:t xml:space="preserve">related to the procedure for acceptance of performed </w:t>
            </w:r>
            <w:r w:rsidR="00A96BDF" w:rsidRPr="00A96BDF">
              <w:rPr>
                <w:lang w:val="en-US"/>
              </w:rPr>
              <w:t xml:space="preserve">work, the consequences of </w:t>
            </w:r>
            <w:r w:rsidR="00A96BDF">
              <w:rPr>
                <w:lang w:val="en-US"/>
              </w:rPr>
              <w:t xml:space="preserve">revealing deficiencies in the </w:t>
            </w:r>
            <w:r w:rsidR="00A96BDF" w:rsidRPr="00A96BDF">
              <w:rPr>
                <w:lang w:val="en-US"/>
              </w:rPr>
              <w:t xml:space="preserve">work </w:t>
            </w:r>
            <w:proofErr w:type="gramStart"/>
            <w:r w:rsidR="00A96BDF" w:rsidRPr="00A96BDF">
              <w:rPr>
                <w:lang w:val="en-US"/>
              </w:rPr>
              <w:t>performed,</w:t>
            </w:r>
            <w:proofErr w:type="gramEnd"/>
            <w:r w:rsidR="00A96BDF" w:rsidRPr="00A96BDF">
              <w:rPr>
                <w:lang w:val="en-US"/>
              </w:rPr>
              <w:t xml:space="preserve"> the responsibility of the Contractor for </w:t>
            </w:r>
            <w:r w:rsidR="00A96BDF">
              <w:rPr>
                <w:lang w:val="en-US"/>
              </w:rPr>
              <w:t xml:space="preserve">deficiencies </w:t>
            </w:r>
            <w:r w:rsidR="00A96BDF" w:rsidRPr="00A96BDF">
              <w:rPr>
                <w:lang w:val="en-US"/>
              </w:rPr>
              <w:t xml:space="preserve">in </w:t>
            </w:r>
            <w:r w:rsidR="00A96BDF">
              <w:rPr>
                <w:lang w:val="en-US"/>
              </w:rPr>
              <w:t xml:space="preserve">the </w:t>
            </w:r>
            <w:r w:rsidR="00A96BDF" w:rsidRPr="00A96BDF">
              <w:rPr>
                <w:lang w:val="en-US"/>
              </w:rPr>
              <w:t>work performed, jurisdiction, etc.</w:t>
            </w:r>
          </w:p>
          <w:p w:rsidR="00A96BDF" w:rsidRDefault="00A96BDF" w:rsidP="00A96BDF">
            <w:pPr>
              <w:rPr>
                <w:lang w:val="en-US"/>
              </w:rPr>
            </w:pPr>
            <w:r>
              <w:rPr>
                <w:lang w:val="en-US"/>
              </w:rPr>
              <w:t xml:space="preserve">10.7. </w:t>
            </w:r>
            <w:r w:rsidRPr="00A96BDF">
              <w:rPr>
                <w:lang w:val="en-US"/>
              </w:rPr>
              <w:t xml:space="preserve">The Contractor does not have the right </w:t>
            </w:r>
            <w:proofErr w:type="gramStart"/>
            <w:r w:rsidRPr="00A96BDF">
              <w:rPr>
                <w:lang w:val="en-US"/>
              </w:rPr>
              <w:t xml:space="preserve">to unilaterally </w:t>
            </w:r>
            <w:r>
              <w:rPr>
                <w:lang w:val="en-US"/>
              </w:rPr>
              <w:t>repudiate</w:t>
            </w:r>
            <w:proofErr w:type="gramEnd"/>
            <w:r>
              <w:rPr>
                <w:lang w:val="en-US"/>
              </w:rPr>
              <w:t xml:space="preserve"> </w:t>
            </w:r>
            <w:r w:rsidRPr="00A96BDF">
              <w:rPr>
                <w:lang w:val="en-US"/>
              </w:rPr>
              <w:t xml:space="preserve">the </w:t>
            </w:r>
            <w:r>
              <w:rPr>
                <w:lang w:val="en-US"/>
              </w:rPr>
              <w:t>Contract</w:t>
            </w:r>
            <w:r w:rsidRPr="00A96BDF">
              <w:rPr>
                <w:lang w:val="en-US"/>
              </w:rPr>
              <w:t xml:space="preserve">, including the cases </w:t>
            </w:r>
            <w:r>
              <w:rPr>
                <w:lang w:val="en-US"/>
              </w:rPr>
              <w:t>stipulated by a</w:t>
            </w:r>
            <w:r w:rsidRPr="00A96BDF">
              <w:rPr>
                <w:lang w:val="en-US"/>
              </w:rPr>
              <w:t>rt. 719 of the Civil Code of the Russian Federation.</w:t>
            </w:r>
          </w:p>
          <w:p w:rsidR="00A96BDF" w:rsidRDefault="00A96BDF" w:rsidP="00A96BDF">
            <w:pPr>
              <w:rPr>
                <w:lang w:val="en-US"/>
              </w:rPr>
            </w:pPr>
          </w:p>
          <w:p w:rsidR="00A96BDF" w:rsidRDefault="00A96BDF" w:rsidP="00A96BDF">
            <w:pPr>
              <w:jc w:val="center"/>
              <w:rPr>
                <w:b/>
                <w:lang w:val="en-US"/>
              </w:rPr>
            </w:pPr>
            <w:r w:rsidRPr="00A96BDF">
              <w:rPr>
                <w:b/>
                <w:lang w:val="en-US"/>
              </w:rPr>
              <w:t>11. Anti-corruption clause</w:t>
            </w:r>
          </w:p>
          <w:p w:rsidR="00125ED0" w:rsidRDefault="00125ED0" w:rsidP="00A96BDF">
            <w:pPr>
              <w:jc w:val="center"/>
              <w:rPr>
                <w:b/>
                <w:lang w:val="en-US"/>
              </w:rPr>
            </w:pPr>
          </w:p>
          <w:p w:rsidR="00125ED0" w:rsidRDefault="00125ED0" w:rsidP="00125ED0">
            <w:pPr>
              <w:rPr>
                <w:lang w:val="en-US"/>
              </w:rPr>
            </w:pPr>
            <w:r w:rsidRPr="00003D2D">
              <w:rPr>
                <w:lang w:val="en-US"/>
              </w:rPr>
              <w:t xml:space="preserve">11.1. </w:t>
            </w:r>
            <w:r w:rsidRPr="00125ED0">
              <w:rPr>
                <w:lang w:val="en-US"/>
              </w:rPr>
              <w:t xml:space="preserve">During the execution of the </w:t>
            </w:r>
            <w:r>
              <w:rPr>
                <w:lang w:val="en-US"/>
              </w:rPr>
              <w:t>Contract</w:t>
            </w:r>
            <w:r w:rsidRPr="00125ED0">
              <w:rPr>
                <w:lang w:val="en-US"/>
              </w:rPr>
              <w:t xml:space="preserve">, the Parties, their employees, representatives and affiliated persons </w:t>
            </w:r>
            <w:r>
              <w:rPr>
                <w:lang w:val="en-US"/>
              </w:rPr>
              <w:t xml:space="preserve">shall </w:t>
            </w:r>
            <w:r w:rsidRPr="00125ED0">
              <w:rPr>
                <w:lang w:val="en-US"/>
              </w:rPr>
              <w:t xml:space="preserve">not pay, offer to pay, </w:t>
            </w:r>
            <w:r>
              <w:rPr>
                <w:lang w:val="en-US"/>
              </w:rPr>
              <w:t xml:space="preserve">or </w:t>
            </w:r>
            <w:r w:rsidRPr="00125ED0">
              <w:rPr>
                <w:lang w:val="en-US"/>
              </w:rPr>
              <w:t>allow the payment of funds or other valu</w:t>
            </w:r>
            <w:r>
              <w:rPr>
                <w:lang w:val="en-US"/>
              </w:rPr>
              <w:t>abl</w:t>
            </w:r>
            <w:r w:rsidRPr="00125ED0">
              <w:rPr>
                <w:lang w:val="en-US"/>
              </w:rPr>
              <w:t xml:space="preserve">es to any person to influence the actions or decisions of </w:t>
            </w:r>
            <w:r>
              <w:rPr>
                <w:lang w:val="en-US"/>
              </w:rPr>
              <w:t xml:space="preserve">such </w:t>
            </w:r>
            <w:r w:rsidRPr="00125ED0">
              <w:rPr>
                <w:lang w:val="en-US"/>
              </w:rPr>
              <w:t>persons in order to obtain any unlawful advantages or with other illegal goals.</w:t>
            </w:r>
          </w:p>
          <w:p w:rsidR="00125ED0" w:rsidRDefault="00125ED0" w:rsidP="00125ED0">
            <w:pPr>
              <w:rPr>
                <w:lang w:val="en-US"/>
              </w:rPr>
            </w:pPr>
          </w:p>
          <w:p w:rsidR="00125ED0" w:rsidRDefault="00125ED0" w:rsidP="00125ED0">
            <w:pPr>
              <w:rPr>
                <w:lang w:val="en-US"/>
              </w:rPr>
            </w:pPr>
          </w:p>
          <w:p w:rsidR="00125ED0" w:rsidRDefault="00125ED0" w:rsidP="00125ED0">
            <w:pPr>
              <w:rPr>
                <w:lang w:val="en-US"/>
              </w:rPr>
            </w:pPr>
            <w:r>
              <w:rPr>
                <w:lang w:val="en-US"/>
              </w:rPr>
              <w:t xml:space="preserve">11.2. </w:t>
            </w:r>
            <w:r w:rsidRPr="00125ED0">
              <w:rPr>
                <w:lang w:val="en-US"/>
              </w:rPr>
              <w:t xml:space="preserve">During the execution of the </w:t>
            </w:r>
            <w:r>
              <w:rPr>
                <w:lang w:val="en-US"/>
              </w:rPr>
              <w:t>Contract</w:t>
            </w:r>
            <w:r w:rsidRPr="00125ED0">
              <w:rPr>
                <w:lang w:val="en-US"/>
              </w:rPr>
              <w:t xml:space="preserve">, the Parties, their employees, representatives and affiliated persons </w:t>
            </w:r>
            <w:r>
              <w:rPr>
                <w:lang w:val="en-US"/>
              </w:rPr>
              <w:t xml:space="preserve">shall </w:t>
            </w:r>
            <w:r w:rsidRPr="00125ED0">
              <w:rPr>
                <w:lang w:val="en-US"/>
              </w:rPr>
              <w:t>not commit actions qualified by law as giving or receiving a bribe, commercial bribery, or other actions that violate the requirements of anti-corruption legislation.</w:t>
            </w:r>
          </w:p>
          <w:p w:rsidR="00125ED0" w:rsidRDefault="00125ED0" w:rsidP="00125ED0">
            <w:pPr>
              <w:rPr>
                <w:lang w:val="en-US"/>
              </w:rPr>
            </w:pPr>
          </w:p>
          <w:p w:rsidR="00125ED0" w:rsidRDefault="00125ED0" w:rsidP="00125ED0">
            <w:pPr>
              <w:rPr>
                <w:lang w:val="en-US"/>
              </w:rPr>
            </w:pPr>
            <w:r>
              <w:rPr>
                <w:lang w:val="en-US"/>
              </w:rPr>
              <w:t xml:space="preserve">11.3. </w:t>
            </w:r>
            <w:r w:rsidRPr="00125ED0">
              <w:rPr>
                <w:lang w:val="en-US"/>
              </w:rPr>
              <w:t xml:space="preserve">If the Party suspects that a violation of the anti-corruption requirements specified in the </w:t>
            </w:r>
            <w:r>
              <w:rPr>
                <w:lang w:val="en-US"/>
              </w:rPr>
              <w:t>Contract</w:t>
            </w:r>
            <w:r w:rsidRPr="00125ED0">
              <w:rPr>
                <w:lang w:val="en-US"/>
              </w:rPr>
              <w:t xml:space="preserve"> has occurred or may occur, it undertakes </w:t>
            </w:r>
            <w:proofErr w:type="gramStart"/>
            <w:r w:rsidRPr="00125ED0">
              <w:rPr>
                <w:lang w:val="en-US"/>
              </w:rPr>
              <w:t>to immediately notify</w:t>
            </w:r>
            <w:proofErr w:type="gramEnd"/>
            <w:r w:rsidRPr="00125ED0">
              <w:rPr>
                <w:lang w:val="en-US"/>
              </w:rPr>
              <w:t xml:space="preserve"> the other Party in writing. The notice must indicate facts or provide material</w:t>
            </w:r>
            <w:r>
              <w:rPr>
                <w:lang w:val="en-US"/>
              </w:rPr>
              <w:t>s that confirm or give</w:t>
            </w:r>
            <w:r w:rsidRPr="00125ED0">
              <w:rPr>
                <w:lang w:val="en-US"/>
              </w:rPr>
              <w:t xml:space="preserve"> reason to believe that a violation has occurred or may occur.</w:t>
            </w:r>
          </w:p>
          <w:p w:rsidR="00125ED0" w:rsidRDefault="00125ED0" w:rsidP="00125ED0">
            <w:pPr>
              <w:rPr>
                <w:lang w:val="en-US"/>
              </w:rPr>
            </w:pPr>
          </w:p>
          <w:p w:rsidR="00C67360" w:rsidRDefault="00C67360" w:rsidP="00125ED0">
            <w:pPr>
              <w:rPr>
                <w:lang w:val="en-US"/>
              </w:rPr>
            </w:pPr>
          </w:p>
          <w:p w:rsidR="007960CC" w:rsidRDefault="007960CC" w:rsidP="00125ED0">
            <w:pPr>
              <w:rPr>
                <w:lang w:val="en-US"/>
              </w:rPr>
            </w:pPr>
          </w:p>
          <w:p w:rsidR="00125ED0" w:rsidRDefault="00125ED0" w:rsidP="00125ED0">
            <w:pPr>
              <w:rPr>
                <w:lang w:val="en-US"/>
              </w:rPr>
            </w:pPr>
            <w:r>
              <w:rPr>
                <w:lang w:val="en-US"/>
              </w:rPr>
              <w:t xml:space="preserve">11.4. </w:t>
            </w:r>
            <w:r w:rsidRPr="00125ED0">
              <w:rPr>
                <w:lang w:val="en-US"/>
              </w:rPr>
              <w:t xml:space="preserve">The Party that received the </w:t>
            </w:r>
            <w:r>
              <w:rPr>
                <w:lang w:val="en-US"/>
              </w:rPr>
              <w:t>notice</w:t>
            </w:r>
            <w:r w:rsidRPr="00125ED0">
              <w:rPr>
                <w:lang w:val="en-US"/>
              </w:rPr>
              <w:t xml:space="preserve"> is obliged to </w:t>
            </w:r>
            <w:r>
              <w:rPr>
                <w:lang w:val="en-US"/>
              </w:rPr>
              <w:t>review</w:t>
            </w:r>
            <w:r w:rsidRPr="00125ED0">
              <w:rPr>
                <w:lang w:val="en-US"/>
              </w:rPr>
              <w:t xml:space="preserve"> </w:t>
            </w:r>
            <w:r>
              <w:rPr>
                <w:lang w:val="en-US"/>
              </w:rPr>
              <w:t xml:space="preserve">the same </w:t>
            </w:r>
            <w:r w:rsidRPr="00125ED0">
              <w:rPr>
                <w:lang w:val="en-US"/>
              </w:rPr>
              <w:t xml:space="preserve">and inform the other Party about the </w:t>
            </w:r>
            <w:r w:rsidRPr="00125ED0">
              <w:rPr>
                <w:lang w:val="en-US"/>
              </w:rPr>
              <w:lastRenderedPageBreak/>
              <w:t xml:space="preserve">results of the </w:t>
            </w:r>
            <w:r>
              <w:rPr>
                <w:lang w:val="en-US"/>
              </w:rPr>
              <w:t>review</w:t>
            </w:r>
            <w:r w:rsidRPr="00125ED0">
              <w:rPr>
                <w:lang w:val="en-US"/>
              </w:rPr>
              <w:t xml:space="preserve"> within 10 calendar days from the date of receipt of the </w:t>
            </w:r>
            <w:r>
              <w:rPr>
                <w:lang w:val="en-US"/>
              </w:rPr>
              <w:t>notice</w:t>
            </w:r>
            <w:r w:rsidRPr="00125ED0">
              <w:rPr>
                <w:lang w:val="en-US"/>
              </w:rPr>
              <w:t>.</w:t>
            </w:r>
          </w:p>
          <w:p w:rsidR="00125ED0" w:rsidRDefault="00125ED0" w:rsidP="00125ED0">
            <w:pPr>
              <w:rPr>
                <w:lang w:val="en-US"/>
              </w:rPr>
            </w:pPr>
            <w:r>
              <w:rPr>
                <w:lang w:val="en-US"/>
              </w:rPr>
              <w:t xml:space="preserve">11.5. </w:t>
            </w:r>
            <w:r w:rsidRPr="00125ED0">
              <w:rPr>
                <w:lang w:val="en-US"/>
              </w:rPr>
              <w:t>If the other Party</w:t>
            </w:r>
            <w:r>
              <w:rPr>
                <w:lang w:val="en-US"/>
              </w:rPr>
              <w:t>’s</w:t>
            </w:r>
            <w:r w:rsidRPr="00125ED0">
              <w:rPr>
                <w:lang w:val="en-US"/>
              </w:rPr>
              <w:t xml:space="preserve"> violation </w:t>
            </w:r>
            <w:r>
              <w:rPr>
                <w:lang w:val="en-US"/>
              </w:rPr>
              <w:t>of anti</w:t>
            </w:r>
            <w:r>
              <w:rPr>
                <w:lang w:val="en-US"/>
              </w:rPr>
              <w:noBreakHyphen/>
            </w:r>
            <w:r w:rsidRPr="00125ED0">
              <w:rPr>
                <w:lang w:val="en-US"/>
              </w:rPr>
              <w:t>corruption requirements has been confirmed, the Party has the right to demand compensation for losses.</w:t>
            </w:r>
          </w:p>
          <w:p w:rsidR="00125ED0" w:rsidRDefault="00125ED0" w:rsidP="00125ED0">
            <w:pPr>
              <w:rPr>
                <w:lang w:val="en-US"/>
              </w:rPr>
            </w:pPr>
          </w:p>
          <w:p w:rsidR="00C67360" w:rsidRDefault="00C67360" w:rsidP="00125ED0">
            <w:pPr>
              <w:rPr>
                <w:lang w:val="en-US"/>
              </w:rPr>
            </w:pPr>
          </w:p>
          <w:p w:rsidR="00125ED0" w:rsidRDefault="00125ED0" w:rsidP="00125ED0">
            <w:pPr>
              <w:jc w:val="center"/>
              <w:rPr>
                <w:b/>
                <w:lang w:val="en-US"/>
              </w:rPr>
            </w:pPr>
            <w:r w:rsidRPr="00125ED0">
              <w:rPr>
                <w:b/>
                <w:lang w:val="en-US"/>
              </w:rPr>
              <w:t>12. Miscellaneous</w:t>
            </w:r>
          </w:p>
          <w:p w:rsidR="007960CC" w:rsidRDefault="007960CC" w:rsidP="00125ED0">
            <w:pPr>
              <w:jc w:val="center"/>
              <w:rPr>
                <w:b/>
                <w:lang w:val="en-US"/>
              </w:rPr>
            </w:pPr>
          </w:p>
          <w:p w:rsidR="00125ED0" w:rsidRDefault="00125ED0" w:rsidP="0093551C">
            <w:pPr>
              <w:rPr>
                <w:lang w:val="en-US"/>
              </w:rPr>
            </w:pPr>
            <w:r w:rsidRPr="00125ED0">
              <w:rPr>
                <w:lang w:val="en-US"/>
              </w:rPr>
              <w:t>12.1.</w:t>
            </w:r>
            <w:r>
              <w:rPr>
                <w:lang w:val="en-US"/>
              </w:rPr>
              <w:t xml:space="preserve"> </w:t>
            </w:r>
            <w:r w:rsidR="00431D6B" w:rsidRPr="00431D6B">
              <w:rPr>
                <w:lang w:val="en-US"/>
              </w:rPr>
              <w:t xml:space="preserve">The </w:t>
            </w:r>
            <w:r w:rsidR="00431D6B">
              <w:rPr>
                <w:lang w:val="en-US"/>
              </w:rPr>
              <w:t>Contract</w:t>
            </w:r>
            <w:r w:rsidR="00431D6B" w:rsidRPr="00431D6B">
              <w:rPr>
                <w:lang w:val="en-US"/>
              </w:rPr>
              <w:t xml:space="preserve"> comes into force from the date of its conclusion and </w:t>
            </w:r>
            <w:r w:rsidR="00431D6B">
              <w:rPr>
                <w:lang w:val="en-US"/>
              </w:rPr>
              <w:t>shall remain</w:t>
            </w:r>
            <w:r w:rsidR="00431D6B" w:rsidRPr="00431D6B">
              <w:rPr>
                <w:lang w:val="en-US"/>
              </w:rPr>
              <w:t xml:space="preserve"> valid until the Parties have fulfilled all obligations</w:t>
            </w:r>
            <w:r w:rsidR="00431D6B">
              <w:rPr>
                <w:lang w:val="en-US"/>
              </w:rPr>
              <w:t xml:space="preserve"> in full</w:t>
            </w:r>
            <w:r w:rsidR="00431D6B" w:rsidRPr="00431D6B">
              <w:rPr>
                <w:lang w:val="en-US"/>
              </w:rPr>
              <w:t>, including warranty obligations. Unless otherwise</w:t>
            </w:r>
            <w:r w:rsidR="0093551C" w:rsidRPr="0093551C">
              <w:rPr>
                <w:lang w:val="en-US"/>
              </w:rPr>
              <w:t xml:space="preserve"> </w:t>
            </w:r>
            <w:r w:rsidR="0093551C">
              <w:rPr>
                <w:lang w:val="en-US"/>
              </w:rPr>
              <w:t>specified</w:t>
            </w:r>
            <w:r w:rsidR="00431D6B" w:rsidRPr="00431D6B">
              <w:rPr>
                <w:lang w:val="en-US"/>
              </w:rPr>
              <w:t xml:space="preserve">, the date of conclusion of the </w:t>
            </w:r>
            <w:r w:rsidR="0093551C">
              <w:rPr>
                <w:lang w:val="en-US"/>
              </w:rPr>
              <w:t>Contract</w:t>
            </w:r>
            <w:r w:rsidR="00431D6B" w:rsidRPr="00431D6B">
              <w:rPr>
                <w:lang w:val="en-US"/>
              </w:rPr>
              <w:t xml:space="preserve"> is the date indicated on its first page after the number and place of conclusion of the </w:t>
            </w:r>
            <w:r w:rsidR="0093551C">
              <w:rPr>
                <w:lang w:val="en-US"/>
              </w:rPr>
              <w:t>Contract</w:t>
            </w:r>
            <w:r w:rsidR="00431D6B" w:rsidRPr="00431D6B">
              <w:rPr>
                <w:lang w:val="en-US"/>
              </w:rPr>
              <w:t>.</w:t>
            </w:r>
          </w:p>
          <w:p w:rsidR="0093551C" w:rsidRDefault="00920E4F" w:rsidP="00920E4F">
            <w:pPr>
              <w:rPr>
                <w:lang w:val="en-US"/>
              </w:rPr>
            </w:pPr>
            <w:r>
              <w:rPr>
                <w:lang w:val="en-US"/>
              </w:rPr>
              <w:t xml:space="preserve">12.2. </w:t>
            </w:r>
            <w:r w:rsidRPr="00920E4F">
              <w:rPr>
                <w:lang w:val="en-US"/>
              </w:rPr>
              <w:t xml:space="preserve">This </w:t>
            </w:r>
            <w:r>
              <w:rPr>
                <w:lang w:val="en-US"/>
              </w:rPr>
              <w:t xml:space="preserve">Contract </w:t>
            </w:r>
            <w:r w:rsidRPr="00920E4F">
              <w:rPr>
                <w:lang w:val="en-US"/>
              </w:rPr>
              <w:t xml:space="preserve">is made in 2 copies in Russian and </w:t>
            </w:r>
            <w:r>
              <w:rPr>
                <w:lang w:val="en-US"/>
              </w:rPr>
              <w:t xml:space="preserve">in </w:t>
            </w:r>
            <w:r w:rsidRPr="00920E4F">
              <w:rPr>
                <w:lang w:val="en-US"/>
              </w:rPr>
              <w:t xml:space="preserve">English </w:t>
            </w:r>
            <w:r>
              <w:rPr>
                <w:lang w:val="en-US"/>
              </w:rPr>
              <w:t xml:space="preserve">of </w:t>
            </w:r>
            <w:r w:rsidRPr="00920E4F">
              <w:rPr>
                <w:lang w:val="en-US"/>
              </w:rPr>
              <w:t xml:space="preserve">equal legal force, one for each of the Parties. In </w:t>
            </w:r>
            <w:r>
              <w:rPr>
                <w:lang w:val="en-US"/>
              </w:rPr>
              <w:t xml:space="preserve">case </w:t>
            </w:r>
            <w:r w:rsidRPr="00920E4F">
              <w:rPr>
                <w:lang w:val="en-US"/>
              </w:rPr>
              <w:t xml:space="preserve">of a </w:t>
            </w:r>
            <w:r>
              <w:rPr>
                <w:lang w:val="en-US"/>
              </w:rPr>
              <w:t xml:space="preserve">discrepancy </w:t>
            </w:r>
            <w:r w:rsidRPr="00920E4F">
              <w:rPr>
                <w:lang w:val="en-US"/>
              </w:rPr>
              <w:t>between the Russian and English text, the Russian text shall prevail.</w:t>
            </w:r>
          </w:p>
          <w:p w:rsidR="00C67360" w:rsidRDefault="00C67360" w:rsidP="0040605B">
            <w:pPr>
              <w:rPr>
                <w:lang w:val="en-US"/>
              </w:rPr>
            </w:pPr>
          </w:p>
          <w:p w:rsidR="00C67360" w:rsidRDefault="00C67360" w:rsidP="0040605B">
            <w:pPr>
              <w:rPr>
                <w:lang w:val="en-US"/>
              </w:rPr>
            </w:pPr>
          </w:p>
          <w:p w:rsidR="00920E4F" w:rsidRDefault="00920E4F" w:rsidP="0040605B">
            <w:pPr>
              <w:rPr>
                <w:lang w:val="en-US"/>
              </w:rPr>
            </w:pPr>
            <w:r>
              <w:rPr>
                <w:lang w:val="en-US"/>
              </w:rPr>
              <w:t xml:space="preserve">12.3. </w:t>
            </w:r>
            <w:r w:rsidR="0040605B" w:rsidRPr="0040605B">
              <w:rPr>
                <w:lang w:val="en-US"/>
              </w:rPr>
              <w:t xml:space="preserve">The Contractor </w:t>
            </w:r>
            <w:r w:rsidR="0040605B">
              <w:rPr>
                <w:lang w:val="en-US"/>
              </w:rPr>
              <w:t>may</w:t>
            </w:r>
            <w:r w:rsidR="0040605B" w:rsidRPr="0040605B">
              <w:rPr>
                <w:lang w:val="en-US"/>
              </w:rPr>
              <w:t xml:space="preserve"> not assign (transfer) his rights and obligations </w:t>
            </w:r>
            <w:r w:rsidR="0040605B">
              <w:rPr>
                <w:lang w:val="en-US"/>
              </w:rPr>
              <w:t>here</w:t>
            </w:r>
            <w:r w:rsidR="0040605B" w:rsidRPr="0040605B">
              <w:rPr>
                <w:lang w:val="en-US"/>
              </w:rPr>
              <w:t>under without the written consent of the Customer.</w:t>
            </w:r>
          </w:p>
          <w:p w:rsidR="0040605B" w:rsidRDefault="0040605B" w:rsidP="0040605B">
            <w:pPr>
              <w:rPr>
                <w:lang w:val="en-US"/>
              </w:rPr>
            </w:pPr>
            <w:r>
              <w:rPr>
                <w:lang w:val="en-US"/>
              </w:rPr>
              <w:t xml:space="preserve">12.4. </w:t>
            </w:r>
            <w:r w:rsidRPr="0040605B">
              <w:rPr>
                <w:lang w:val="en-US"/>
              </w:rPr>
              <w:t xml:space="preserve">Legally </w:t>
            </w:r>
            <w:r w:rsidR="0039506F">
              <w:rPr>
                <w:lang w:val="en-US"/>
              </w:rPr>
              <w:t>significant</w:t>
            </w:r>
            <w:r w:rsidRPr="0040605B">
              <w:rPr>
                <w:lang w:val="en-US"/>
              </w:rPr>
              <w:t xml:space="preserve"> </w:t>
            </w:r>
            <w:r>
              <w:rPr>
                <w:lang w:val="en-US"/>
              </w:rPr>
              <w:t>communication</w:t>
            </w:r>
            <w:r w:rsidRPr="0040605B">
              <w:rPr>
                <w:lang w:val="en-US"/>
              </w:rPr>
              <w:t>.</w:t>
            </w:r>
          </w:p>
          <w:p w:rsidR="0040605B" w:rsidRDefault="0040605B" w:rsidP="00986028">
            <w:pPr>
              <w:rPr>
                <w:lang w:val="en-US"/>
              </w:rPr>
            </w:pPr>
            <w:r w:rsidRPr="00003D2D">
              <w:rPr>
                <w:lang w:val="en-US"/>
              </w:rPr>
              <w:t xml:space="preserve">12.4.1. </w:t>
            </w:r>
            <w:r w:rsidR="00986028">
              <w:rPr>
                <w:lang w:val="en-US"/>
              </w:rPr>
              <w:t>T</w:t>
            </w:r>
            <w:r w:rsidR="00986028" w:rsidRPr="0040605B">
              <w:rPr>
                <w:lang w:val="en-US"/>
              </w:rPr>
              <w:t xml:space="preserve">he Parties </w:t>
            </w:r>
            <w:r w:rsidR="00986028">
              <w:rPr>
                <w:lang w:val="en-US"/>
              </w:rPr>
              <w:t>shall send s</w:t>
            </w:r>
            <w:r>
              <w:rPr>
                <w:lang w:val="en-US"/>
              </w:rPr>
              <w:t>tatements</w:t>
            </w:r>
            <w:r w:rsidRPr="0040605B">
              <w:rPr>
                <w:lang w:val="en-US"/>
              </w:rPr>
              <w:t xml:space="preserve">, notifications, notices, demands or other legally significant messages, with which legislation, other regulations or the </w:t>
            </w:r>
            <w:r w:rsidR="00986028">
              <w:rPr>
                <w:lang w:val="en-US"/>
              </w:rPr>
              <w:t>Contract</w:t>
            </w:r>
            <w:r w:rsidRPr="0040605B">
              <w:rPr>
                <w:lang w:val="en-US"/>
              </w:rPr>
              <w:t xml:space="preserve"> connects the onset of civil consequences for the other Party, in any of the following ways to the address specified in the </w:t>
            </w:r>
            <w:r w:rsidR="00986028">
              <w:rPr>
                <w:lang w:val="en-US"/>
              </w:rPr>
              <w:t>Contract</w:t>
            </w:r>
            <w:r w:rsidRPr="0040605B">
              <w:rPr>
                <w:lang w:val="en-US"/>
              </w:rPr>
              <w:t>:</w:t>
            </w:r>
          </w:p>
          <w:p w:rsidR="00657F7A" w:rsidRPr="00657F7A" w:rsidRDefault="00657F7A" w:rsidP="00657F7A">
            <w:pPr>
              <w:rPr>
                <w:lang w:val="en-US"/>
              </w:rPr>
            </w:pPr>
            <w:r w:rsidRPr="00657F7A">
              <w:rPr>
                <w:lang w:val="en-US"/>
              </w:rPr>
              <w:t xml:space="preserve">- </w:t>
            </w:r>
            <w:proofErr w:type="gramStart"/>
            <w:r w:rsidRPr="00657F7A">
              <w:rPr>
                <w:lang w:val="en-US"/>
              </w:rPr>
              <w:t>by</w:t>
            </w:r>
            <w:proofErr w:type="gramEnd"/>
            <w:r w:rsidRPr="00657F7A">
              <w:rPr>
                <w:lang w:val="en-US"/>
              </w:rPr>
              <w:t xml:space="preserve"> courier (courier delivery). The fact of receipt of the document must be confirmed by the stamp of the Party with the indication of the incomi</w:t>
            </w:r>
            <w:r>
              <w:rPr>
                <w:lang w:val="en-US"/>
              </w:rPr>
              <w:t>ng number and/or</w:t>
            </w:r>
            <w:r w:rsidRPr="00657F7A">
              <w:rPr>
                <w:lang w:val="en-US"/>
              </w:rPr>
              <w:t xml:space="preserve"> </w:t>
            </w:r>
            <w:r>
              <w:rPr>
                <w:lang w:val="en-US"/>
              </w:rPr>
              <w:t>the relevant representative’s</w:t>
            </w:r>
            <w:r w:rsidRPr="00657F7A">
              <w:rPr>
                <w:lang w:val="en-US"/>
              </w:rPr>
              <w:t xml:space="preserve"> </w:t>
            </w:r>
            <w:r>
              <w:rPr>
                <w:lang w:val="en-US"/>
              </w:rPr>
              <w:t>acknowledgement</w:t>
            </w:r>
            <w:r w:rsidRPr="00657F7A">
              <w:rPr>
                <w:lang w:val="en-US"/>
              </w:rPr>
              <w:t xml:space="preserve"> </w:t>
            </w:r>
            <w:r>
              <w:rPr>
                <w:lang w:val="en-US"/>
              </w:rPr>
              <w:t xml:space="preserve">of receipt </w:t>
            </w:r>
            <w:r w:rsidRPr="00657F7A">
              <w:rPr>
                <w:lang w:val="en-US"/>
              </w:rPr>
              <w:t xml:space="preserve">on the </w:t>
            </w:r>
            <w:r>
              <w:rPr>
                <w:lang w:val="en-US"/>
              </w:rPr>
              <w:t xml:space="preserve">relevant </w:t>
            </w:r>
            <w:r w:rsidRPr="00657F7A">
              <w:rPr>
                <w:lang w:val="en-US"/>
              </w:rPr>
              <w:t>document;</w:t>
            </w:r>
          </w:p>
          <w:p w:rsidR="00657F7A" w:rsidRPr="00657F7A" w:rsidRDefault="00657F7A" w:rsidP="00657F7A">
            <w:pPr>
              <w:rPr>
                <w:lang w:val="en-US"/>
              </w:rPr>
            </w:pPr>
            <w:r w:rsidRPr="00657F7A">
              <w:rPr>
                <w:lang w:val="en-US"/>
              </w:rPr>
              <w:t xml:space="preserve">- by </w:t>
            </w:r>
            <w:r>
              <w:rPr>
                <w:lang w:val="en-US"/>
              </w:rPr>
              <w:t xml:space="preserve">a </w:t>
            </w:r>
            <w:r w:rsidRPr="00657F7A">
              <w:rPr>
                <w:lang w:val="en-US"/>
              </w:rPr>
              <w:t>telegram;</w:t>
            </w:r>
          </w:p>
          <w:p w:rsidR="00657F7A" w:rsidRPr="00657F7A" w:rsidRDefault="00657F7A" w:rsidP="00657F7A">
            <w:pPr>
              <w:rPr>
                <w:lang w:val="en-US"/>
              </w:rPr>
            </w:pPr>
            <w:r w:rsidRPr="00657F7A">
              <w:rPr>
                <w:lang w:val="en-US"/>
              </w:rPr>
              <w:t>- by registered mail with acknowledgment of receipt;</w:t>
            </w:r>
          </w:p>
          <w:p w:rsidR="00986028" w:rsidRDefault="00657F7A" w:rsidP="00657F7A">
            <w:pPr>
              <w:rPr>
                <w:lang w:val="en-US"/>
              </w:rPr>
            </w:pPr>
            <w:r w:rsidRPr="00657F7A">
              <w:rPr>
                <w:lang w:val="en-US"/>
              </w:rPr>
              <w:t xml:space="preserve">- </w:t>
            </w:r>
            <w:proofErr w:type="gramStart"/>
            <w:r w:rsidRPr="00657F7A">
              <w:rPr>
                <w:lang w:val="en-US"/>
              </w:rPr>
              <w:t>a</w:t>
            </w:r>
            <w:proofErr w:type="gramEnd"/>
            <w:r w:rsidRPr="00657F7A">
              <w:rPr>
                <w:lang w:val="en-US"/>
              </w:rPr>
              <w:t xml:space="preserve"> letter with a declared value, a list of attachments and a </w:t>
            </w:r>
            <w:r>
              <w:rPr>
                <w:lang w:val="en-US"/>
              </w:rPr>
              <w:t>delivery notice</w:t>
            </w:r>
            <w:r w:rsidRPr="00657F7A">
              <w:rPr>
                <w:lang w:val="en-US"/>
              </w:rPr>
              <w:t>.</w:t>
            </w:r>
          </w:p>
          <w:p w:rsidR="00C67360" w:rsidRDefault="00C67360" w:rsidP="0039506F">
            <w:pPr>
              <w:rPr>
                <w:lang w:val="en-US"/>
              </w:rPr>
            </w:pPr>
          </w:p>
          <w:p w:rsidR="00657F7A" w:rsidRDefault="0039506F" w:rsidP="0039506F">
            <w:pPr>
              <w:rPr>
                <w:lang w:val="en-US"/>
              </w:rPr>
            </w:pPr>
            <w:r>
              <w:rPr>
                <w:lang w:val="en-US"/>
              </w:rPr>
              <w:t>12.4.2. </w:t>
            </w:r>
            <w:r w:rsidRPr="0040605B">
              <w:rPr>
                <w:lang w:val="en-US"/>
              </w:rPr>
              <w:t xml:space="preserve">Legally </w:t>
            </w:r>
            <w:r>
              <w:rPr>
                <w:lang w:val="en-US"/>
              </w:rPr>
              <w:t>significant communication can be sent by e-mail to the e-mail address of a Party (its representative) indicated in the Contract.</w:t>
            </w:r>
          </w:p>
          <w:p w:rsidR="00C67360" w:rsidRDefault="00C67360" w:rsidP="00EA168F">
            <w:pPr>
              <w:rPr>
                <w:lang w:val="en-US"/>
              </w:rPr>
            </w:pPr>
          </w:p>
          <w:p w:rsidR="0039506F" w:rsidRDefault="0039506F" w:rsidP="00EA168F">
            <w:pPr>
              <w:rPr>
                <w:lang w:val="en-US"/>
              </w:rPr>
            </w:pPr>
            <w:r w:rsidRPr="00003D2D">
              <w:rPr>
                <w:lang w:val="en-US"/>
              </w:rPr>
              <w:t>12.4.3.</w:t>
            </w:r>
            <w:r>
              <w:rPr>
                <w:lang w:val="en-US"/>
              </w:rPr>
              <w:t> </w:t>
            </w:r>
            <w:r w:rsidR="00EA168F" w:rsidRPr="00EA168F">
              <w:rPr>
                <w:lang w:val="en-US"/>
              </w:rPr>
              <w:t xml:space="preserve">Legally significant messages under the </w:t>
            </w:r>
            <w:r w:rsidR="00EA168F">
              <w:rPr>
                <w:lang w:val="en-US"/>
              </w:rPr>
              <w:t>Contract</w:t>
            </w:r>
            <w:r w:rsidR="00EA168F" w:rsidRPr="00EA168F">
              <w:rPr>
                <w:lang w:val="en-US"/>
              </w:rPr>
              <w:t xml:space="preserve"> entail the onset of civil law consequences from the moment the </w:t>
            </w:r>
            <w:r w:rsidR="00EA168F">
              <w:rPr>
                <w:lang w:val="en-US"/>
              </w:rPr>
              <w:t>relevant</w:t>
            </w:r>
            <w:r w:rsidR="00EA168F" w:rsidRPr="00EA168F">
              <w:rPr>
                <w:lang w:val="en-US"/>
              </w:rPr>
              <w:t xml:space="preserve"> message is delivered to the receiving Party or its representative. A message is considered delivered even in those cases when it was received </w:t>
            </w:r>
            <w:r w:rsidR="00EA168F">
              <w:rPr>
                <w:lang w:val="en-US"/>
              </w:rPr>
              <w:t>to</w:t>
            </w:r>
            <w:r w:rsidR="00EA168F" w:rsidRPr="00EA168F">
              <w:rPr>
                <w:lang w:val="en-US"/>
              </w:rPr>
              <w:t xml:space="preserve"> the addressee, but due to circumstances </w:t>
            </w:r>
            <w:r w:rsidR="00EA168F">
              <w:rPr>
                <w:lang w:val="en-US"/>
              </w:rPr>
              <w:t>within his control</w:t>
            </w:r>
            <w:r w:rsidR="00EA168F" w:rsidRPr="00EA168F">
              <w:rPr>
                <w:lang w:val="en-US"/>
              </w:rPr>
              <w:t xml:space="preserve">, it was not </w:t>
            </w:r>
            <w:r w:rsidR="00EA168F">
              <w:rPr>
                <w:lang w:val="en-US"/>
              </w:rPr>
              <w:t xml:space="preserve">received by </w:t>
            </w:r>
            <w:r w:rsidR="00EA168F" w:rsidRPr="00EA168F">
              <w:rPr>
                <w:lang w:val="en-US"/>
              </w:rPr>
              <w:t>him or the addressee did not familiarize himself with it.</w:t>
            </w:r>
          </w:p>
          <w:p w:rsidR="00C67360" w:rsidRDefault="00C67360" w:rsidP="00EA168F">
            <w:pPr>
              <w:rPr>
                <w:lang w:val="en-US"/>
              </w:rPr>
            </w:pPr>
          </w:p>
          <w:p w:rsidR="00EA168F" w:rsidRDefault="00EA168F" w:rsidP="00EA168F">
            <w:pPr>
              <w:rPr>
                <w:lang w:val="en-US"/>
              </w:rPr>
            </w:pPr>
            <w:r>
              <w:rPr>
                <w:lang w:val="en-US"/>
              </w:rPr>
              <w:lastRenderedPageBreak/>
              <w:t xml:space="preserve">12.4.4. </w:t>
            </w:r>
            <w:r w:rsidR="00E61019">
              <w:rPr>
                <w:lang w:val="en-US"/>
              </w:rPr>
              <w:t>The date of a legally significant communication is as follows:</w:t>
            </w:r>
          </w:p>
          <w:p w:rsidR="00E61019" w:rsidRDefault="000A0AE2" w:rsidP="00EA168F">
            <w:pPr>
              <w:rPr>
                <w:lang w:val="en-US"/>
              </w:rPr>
            </w:pPr>
            <w:r w:rsidRPr="000A0AE2">
              <w:rPr>
                <w:lang w:val="en-US"/>
              </w:rPr>
              <w:t xml:space="preserve">- the date of receipt by the Party (its representative) of the message sent by courier (courier delivery), telegram, certified mail with acknowledgment of receipt, letter with declared value, list of attachments and </w:t>
            </w:r>
            <w:r>
              <w:rPr>
                <w:lang w:val="en-US"/>
              </w:rPr>
              <w:t>delivery note</w:t>
            </w:r>
            <w:r w:rsidRPr="000A0AE2">
              <w:rPr>
                <w:lang w:val="en-US"/>
              </w:rPr>
              <w:t>;</w:t>
            </w:r>
          </w:p>
          <w:p w:rsidR="000A0AE2" w:rsidRDefault="000A0AE2" w:rsidP="00EA168F">
            <w:pPr>
              <w:rPr>
                <w:lang w:val="en-US"/>
              </w:rPr>
            </w:pPr>
          </w:p>
          <w:p w:rsidR="000A0AE2" w:rsidRDefault="000A0AE2" w:rsidP="00EA168F">
            <w:pPr>
              <w:rPr>
                <w:lang w:val="en-US"/>
              </w:rPr>
            </w:pPr>
            <w:proofErr w:type="gramStart"/>
            <w:r w:rsidRPr="000A0AE2">
              <w:rPr>
                <w:lang w:val="en-US"/>
              </w:rPr>
              <w:t xml:space="preserve">- the date </w:t>
            </w:r>
            <w:r w:rsidR="00442458">
              <w:rPr>
                <w:lang w:val="en-US"/>
              </w:rPr>
              <w:t>of expiry of 10-</w:t>
            </w:r>
            <w:r w:rsidRPr="000A0AE2">
              <w:rPr>
                <w:lang w:val="en-US"/>
              </w:rPr>
              <w:t>days</w:t>
            </w:r>
            <w:r w:rsidR="00442458">
              <w:rPr>
                <w:lang w:val="en-US"/>
              </w:rPr>
              <w:t>’s period</w:t>
            </w:r>
            <w:r w:rsidRPr="000A0AE2">
              <w:rPr>
                <w:lang w:val="en-US"/>
              </w:rPr>
              <w:t xml:space="preserve"> from the date of receipt of the message sent by telegram, registered mail with acknowledgment of receipt, letter with declared value, list of attachments and </w:t>
            </w:r>
            <w:r w:rsidR="00442458">
              <w:rPr>
                <w:lang w:val="en-US"/>
              </w:rPr>
              <w:t>delivery note</w:t>
            </w:r>
            <w:r w:rsidRPr="000A0AE2">
              <w:rPr>
                <w:lang w:val="en-US"/>
              </w:rPr>
              <w:t xml:space="preserve">, to the postal service for delivery to the addressee, if the message was not </w:t>
            </w:r>
            <w:r w:rsidR="00442458">
              <w:rPr>
                <w:lang w:val="en-US"/>
              </w:rPr>
              <w:t xml:space="preserve">handed over </w:t>
            </w:r>
            <w:r w:rsidRPr="000A0AE2">
              <w:rPr>
                <w:lang w:val="en-US"/>
              </w:rPr>
              <w:t xml:space="preserve">to the addressee, by circumstances </w:t>
            </w:r>
            <w:r w:rsidR="00442458">
              <w:rPr>
                <w:lang w:val="en-US"/>
              </w:rPr>
              <w:t xml:space="preserve">within his control </w:t>
            </w:r>
            <w:r w:rsidRPr="000A0AE2">
              <w:rPr>
                <w:lang w:val="en-US"/>
              </w:rPr>
              <w:t>(refusal</w:t>
            </w:r>
            <w:r w:rsidR="00442458">
              <w:rPr>
                <w:lang w:val="en-US"/>
              </w:rPr>
              <w:t xml:space="preserve"> to accept</w:t>
            </w:r>
            <w:r w:rsidRPr="000A0AE2">
              <w:rPr>
                <w:lang w:val="en-US"/>
              </w:rPr>
              <w:t xml:space="preserve">, </w:t>
            </w:r>
            <w:r w:rsidR="00442458">
              <w:rPr>
                <w:lang w:val="en-US"/>
              </w:rPr>
              <w:t xml:space="preserve">absence </w:t>
            </w:r>
            <w:r w:rsidRPr="000A0AE2">
              <w:rPr>
                <w:lang w:val="en-US"/>
              </w:rPr>
              <w:t>at the address, etc.).</w:t>
            </w:r>
            <w:proofErr w:type="gramEnd"/>
            <w:r w:rsidRPr="000A0AE2">
              <w:rPr>
                <w:lang w:val="en-US"/>
              </w:rPr>
              <w:t xml:space="preserve"> The date of receipt of the message can be confirmed by information from the website of the postal organization (Russian Post, etc.), other documents;</w:t>
            </w:r>
          </w:p>
          <w:p w:rsidR="00E61019" w:rsidRDefault="00BF258B" w:rsidP="00BF258B">
            <w:pPr>
              <w:rPr>
                <w:lang w:val="en-US"/>
              </w:rPr>
            </w:pPr>
            <w:r>
              <w:rPr>
                <w:lang w:val="en-US"/>
              </w:rPr>
              <w:t xml:space="preserve">- </w:t>
            </w:r>
            <w:proofErr w:type="gramStart"/>
            <w:r w:rsidRPr="00BF258B">
              <w:rPr>
                <w:lang w:val="en-US"/>
              </w:rPr>
              <w:t>the</w:t>
            </w:r>
            <w:proofErr w:type="gramEnd"/>
            <w:r w:rsidRPr="00BF258B">
              <w:rPr>
                <w:lang w:val="en-US"/>
              </w:rPr>
              <w:t xml:space="preserve"> date </w:t>
            </w:r>
            <w:r>
              <w:rPr>
                <w:lang w:val="en-US"/>
              </w:rPr>
              <w:t xml:space="preserve">the Party </w:t>
            </w:r>
            <w:r w:rsidRPr="00BF258B">
              <w:rPr>
                <w:lang w:val="en-US"/>
              </w:rPr>
              <w:t>(its representative)</w:t>
            </w:r>
            <w:r>
              <w:rPr>
                <w:lang w:val="en-US"/>
              </w:rPr>
              <w:t>, which  sent the e-mail,</w:t>
            </w:r>
            <w:r w:rsidRPr="00BF258B">
              <w:rPr>
                <w:lang w:val="en-US"/>
              </w:rPr>
              <w:t xml:space="preserve"> </w:t>
            </w:r>
            <w:r>
              <w:rPr>
                <w:lang w:val="en-US"/>
              </w:rPr>
              <w:t xml:space="preserve">receives </w:t>
            </w:r>
            <w:r w:rsidRPr="00BF258B">
              <w:rPr>
                <w:lang w:val="en-US"/>
              </w:rPr>
              <w:t xml:space="preserve">information about the delivery of the message to the e-mail address of the other Party (its representative) specified in the </w:t>
            </w:r>
            <w:r>
              <w:rPr>
                <w:lang w:val="en-US"/>
              </w:rPr>
              <w:t>Contract</w:t>
            </w:r>
            <w:r w:rsidRPr="00BF258B">
              <w:rPr>
                <w:lang w:val="en-US"/>
              </w:rPr>
              <w:t>.</w:t>
            </w:r>
          </w:p>
          <w:p w:rsidR="00C67360" w:rsidRDefault="00C67360" w:rsidP="00BF258B">
            <w:pPr>
              <w:rPr>
                <w:lang w:val="en-US"/>
              </w:rPr>
            </w:pPr>
          </w:p>
          <w:p w:rsidR="00C67360" w:rsidRDefault="00C67360" w:rsidP="00BF258B">
            <w:pPr>
              <w:rPr>
                <w:lang w:val="en-US"/>
              </w:rPr>
            </w:pPr>
          </w:p>
          <w:p w:rsidR="00BF258B" w:rsidRDefault="00BF258B" w:rsidP="00BF258B">
            <w:pPr>
              <w:rPr>
                <w:lang w:val="en-US"/>
              </w:rPr>
            </w:pPr>
            <w:r>
              <w:rPr>
                <w:lang w:val="en-US"/>
              </w:rPr>
              <w:t xml:space="preserve">12.4.5. </w:t>
            </w:r>
            <w:r w:rsidRPr="00BF258B">
              <w:rPr>
                <w:lang w:val="en-US"/>
              </w:rPr>
              <w:t xml:space="preserve">The parties undertake </w:t>
            </w:r>
            <w:proofErr w:type="gramStart"/>
            <w:r w:rsidRPr="00BF258B">
              <w:rPr>
                <w:lang w:val="en-US"/>
              </w:rPr>
              <w:t>to immediately notify</w:t>
            </w:r>
            <w:proofErr w:type="gramEnd"/>
            <w:r w:rsidRPr="00BF258B">
              <w:rPr>
                <w:lang w:val="en-US"/>
              </w:rPr>
              <w:t xml:space="preserve"> each other about changes in their details. The </w:t>
            </w:r>
            <w:r>
              <w:rPr>
                <w:lang w:val="en-US"/>
              </w:rPr>
              <w:t>P</w:t>
            </w:r>
            <w:r w:rsidRPr="00BF258B">
              <w:rPr>
                <w:lang w:val="en-US"/>
              </w:rPr>
              <w:t xml:space="preserve">arties bear the risk of the consequences of not receiving legally significant </w:t>
            </w:r>
            <w:r>
              <w:rPr>
                <w:lang w:val="en-US"/>
              </w:rPr>
              <w:t>communication</w:t>
            </w:r>
            <w:r w:rsidRPr="00BF258B">
              <w:rPr>
                <w:lang w:val="en-US"/>
              </w:rPr>
              <w:t xml:space="preserve"> delivered to the address specified in the </w:t>
            </w:r>
            <w:r>
              <w:rPr>
                <w:lang w:val="en-US"/>
              </w:rPr>
              <w:t>Contract</w:t>
            </w:r>
            <w:r w:rsidRPr="00BF258B">
              <w:rPr>
                <w:lang w:val="en-US"/>
              </w:rPr>
              <w:t xml:space="preserve">, as well as the risk of the absence of their </w:t>
            </w:r>
            <w:r>
              <w:rPr>
                <w:lang w:val="en-US"/>
              </w:rPr>
              <w:t>agency</w:t>
            </w:r>
            <w:r w:rsidRPr="00BF258B">
              <w:rPr>
                <w:lang w:val="en-US"/>
              </w:rPr>
              <w:t xml:space="preserve"> or representative at this address. Messages delivered to the address specified in the </w:t>
            </w:r>
            <w:r>
              <w:rPr>
                <w:lang w:val="en-US"/>
              </w:rPr>
              <w:t>Contract</w:t>
            </w:r>
            <w:r w:rsidRPr="00BF258B">
              <w:rPr>
                <w:lang w:val="en-US"/>
              </w:rPr>
              <w:t xml:space="preserve"> are considered received by the Party, even if </w:t>
            </w:r>
            <w:r>
              <w:rPr>
                <w:lang w:val="en-US"/>
              </w:rPr>
              <w:t xml:space="preserve">the latter </w:t>
            </w:r>
            <w:r w:rsidRPr="00BF258B">
              <w:rPr>
                <w:lang w:val="en-US"/>
              </w:rPr>
              <w:t>is not located at this address.</w:t>
            </w:r>
          </w:p>
          <w:p w:rsidR="007960CC" w:rsidRDefault="007960CC" w:rsidP="00BF258B">
            <w:pPr>
              <w:rPr>
                <w:lang w:val="en-US"/>
              </w:rPr>
            </w:pPr>
          </w:p>
          <w:p w:rsidR="00BF258B" w:rsidRDefault="00BF258B" w:rsidP="00BF258B">
            <w:pPr>
              <w:rPr>
                <w:lang w:val="en-US"/>
              </w:rPr>
            </w:pPr>
            <w:r>
              <w:rPr>
                <w:lang w:val="en-US"/>
              </w:rPr>
              <w:t>12.5. The following Annexures hereto are its integral part:</w:t>
            </w:r>
          </w:p>
          <w:p w:rsidR="00BF258B" w:rsidRDefault="00BF258B" w:rsidP="00BF258B">
            <w:pPr>
              <w:rPr>
                <w:lang w:val="en-US"/>
              </w:rPr>
            </w:pPr>
            <w:r>
              <w:rPr>
                <w:lang w:val="en-US"/>
              </w:rPr>
              <w:t>- Annexure No. 1 – List of Equipment;</w:t>
            </w:r>
          </w:p>
          <w:p w:rsidR="00BF258B" w:rsidRDefault="00BF258B" w:rsidP="00BF258B">
            <w:pPr>
              <w:rPr>
                <w:lang w:val="en-US"/>
              </w:rPr>
            </w:pPr>
            <w:r>
              <w:rPr>
                <w:lang w:val="en-US"/>
              </w:rPr>
              <w:t>- Annexure No. 2 – Calculation of the cost of work;</w:t>
            </w:r>
          </w:p>
          <w:p w:rsidR="00BF258B" w:rsidRDefault="00BF258B" w:rsidP="00BF258B">
            <w:pPr>
              <w:rPr>
                <w:lang w:val="en-US"/>
              </w:rPr>
            </w:pPr>
            <w:r>
              <w:rPr>
                <w:lang w:val="en-US"/>
              </w:rPr>
              <w:t>- Annexure No. 3 – Tentative schedule of Equipment maintenance works.</w:t>
            </w:r>
          </w:p>
          <w:p w:rsidR="00BF258B" w:rsidRDefault="00BF258B" w:rsidP="00BF258B">
            <w:pPr>
              <w:rPr>
                <w:lang w:val="en-US"/>
              </w:rPr>
            </w:pPr>
          </w:p>
          <w:p w:rsidR="00BF258B" w:rsidRDefault="00BF258B" w:rsidP="00BF258B">
            <w:pPr>
              <w:rPr>
                <w:lang w:val="en-US"/>
              </w:rPr>
            </w:pPr>
          </w:p>
          <w:p w:rsidR="007960CC" w:rsidRDefault="007960CC" w:rsidP="00BF258B">
            <w:pPr>
              <w:rPr>
                <w:lang w:val="en-US"/>
              </w:rPr>
            </w:pPr>
          </w:p>
          <w:p w:rsidR="007960CC" w:rsidRDefault="007960CC" w:rsidP="00BF258B">
            <w:pPr>
              <w:rPr>
                <w:lang w:val="en-US"/>
              </w:rPr>
            </w:pPr>
          </w:p>
          <w:p w:rsidR="007960CC" w:rsidRDefault="007960CC" w:rsidP="00BF258B">
            <w:pPr>
              <w:rPr>
                <w:lang w:val="en-US"/>
              </w:rPr>
            </w:pPr>
          </w:p>
          <w:p w:rsidR="007960CC" w:rsidRDefault="007960CC" w:rsidP="00BF258B">
            <w:pPr>
              <w:rPr>
                <w:lang w:val="en-US"/>
              </w:rPr>
            </w:pPr>
          </w:p>
          <w:p w:rsidR="007960CC" w:rsidRDefault="007960CC" w:rsidP="00BF258B">
            <w:pPr>
              <w:rPr>
                <w:lang w:val="en-US"/>
              </w:rPr>
            </w:pPr>
          </w:p>
          <w:p w:rsidR="007960CC" w:rsidRDefault="007960CC" w:rsidP="00BF258B">
            <w:pPr>
              <w:rPr>
                <w:lang w:val="en-US"/>
              </w:rPr>
            </w:pPr>
          </w:p>
          <w:p w:rsidR="007960CC" w:rsidRDefault="007960CC" w:rsidP="00BF258B">
            <w:pPr>
              <w:rPr>
                <w:lang w:val="en-US"/>
              </w:rPr>
            </w:pPr>
          </w:p>
          <w:p w:rsidR="00C67360" w:rsidRDefault="00C67360" w:rsidP="00BF258B">
            <w:pPr>
              <w:rPr>
                <w:lang w:val="en-US"/>
              </w:rPr>
            </w:pPr>
          </w:p>
          <w:p w:rsidR="00C67360" w:rsidRDefault="00C67360" w:rsidP="00BF258B">
            <w:pPr>
              <w:rPr>
                <w:lang w:val="en-US"/>
              </w:rPr>
            </w:pPr>
          </w:p>
          <w:p w:rsidR="007960CC" w:rsidRDefault="007960CC" w:rsidP="00BF258B">
            <w:pPr>
              <w:rPr>
                <w:lang w:val="en-US"/>
              </w:rPr>
            </w:pPr>
          </w:p>
          <w:p w:rsidR="007960CC" w:rsidRDefault="007960CC" w:rsidP="00BF258B">
            <w:pPr>
              <w:rPr>
                <w:lang w:val="en-US"/>
              </w:rPr>
            </w:pPr>
          </w:p>
          <w:p w:rsidR="007960CC" w:rsidRDefault="007960CC" w:rsidP="00BF258B">
            <w:pPr>
              <w:rPr>
                <w:lang w:val="en-US"/>
              </w:rPr>
            </w:pPr>
          </w:p>
          <w:p w:rsidR="007960CC" w:rsidRDefault="007960CC" w:rsidP="00BF258B">
            <w:pPr>
              <w:rPr>
                <w:lang w:val="en-US"/>
              </w:rPr>
            </w:pPr>
          </w:p>
          <w:p w:rsidR="00BF258B" w:rsidRPr="00BF258B" w:rsidRDefault="00BF258B" w:rsidP="00BF258B">
            <w:pPr>
              <w:jc w:val="center"/>
              <w:rPr>
                <w:b/>
                <w:lang w:val="en-US"/>
              </w:rPr>
            </w:pPr>
            <w:r w:rsidRPr="00BF258B">
              <w:rPr>
                <w:b/>
                <w:lang w:val="en-US"/>
              </w:rPr>
              <w:lastRenderedPageBreak/>
              <w:t>13. Legal addresses and bank details of the Parties</w:t>
            </w:r>
          </w:p>
        </w:tc>
      </w:tr>
      <w:tr w:rsidR="00A1379A" w:rsidRPr="0075739A" w:rsidTr="007960CC">
        <w:tc>
          <w:tcPr>
            <w:tcW w:w="5524" w:type="dxa"/>
          </w:tcPr>
          <w:p w:rsidR="00A1379A" w:rsidRPr="00BF258B" w:rsidRDefault="00A1379A" w:rsidP="00A1379A">
            <w:pPr>
              <w:autoSpaceDE w:val="0"/>
              <w:autoSpaceDN w:val="0"/>
              <w:adjustRightInd w:val="0"/>
              <w:rPr>
                <w:b/>
              </w:rPr>
            </w:pPr>
            <w:r w:rsidRPr="00BF258B">
              <w:rPr>
                <w:b/>
              </w:rPr>
              <w:lastRenderedPageBreak/>
              <w:t>Заказчик</w:t>
            </w:r>
          </w:p>
          <w:p w:rsidR="00A1379A" w:rsidRPr="00BF258B" w:rsidRDefault="00A1379A" w:rsidP="00A1379A">
            <w:pPr>
              <w:keepNext/>
              <w:keepLines/>
            </w:pPr>
            <w:r w:rsidRPr="00BF258B">
              <w:t>ООО «Норд Империал»</w:t>
            </w:r>
          </w:p>
          <w:p w:rsidR="00A1379A" w:rsidRPr="00BF258B" w:rsidRDefault="00A1379A" w:rsidP="00A1379A">
            <w:pPr>
              <w:keepNext/>
              <w:keepLines/>
            </w:pPr>
            <w:r w:rsidRPr="00BF258B">
              <w:t xml:space="preserve">Юридический адрес: 634041, г. Томск, </w:t>
            </w:r>
          </w:p>
          <w:p w:rsidR="00A1379A" w:rsidRPr="00BF258B" w:rsidRDefault="00A1379A" w:rsidP="00A1379A">
            <w:pPr>
              <w:keepNext/>
              <w:keepLines/>
            </w:pPr>
            <w:r w:rsidRPr="00BF258B">
              <w:t>пр. Кирова, 51а, стр. 15</w:t>
            </w:r>
          </w:p>
          <w:p w:rsidR="00A1379A" w:rsidRPr="00BF258B" w:rsidRDefault="00A1379A" w:rsidP="00A1379A">
            <w:pPr>
              <w:keepNext/>
              <w:keepLines/>
            </w:pPr>
            <w:r w:rsidRPr="00BF258B">
              <w:t xml:space="preserve">Почтовый адрес: </w:t>
            </w:r>
            <w:smartTag w:uri="urn:schemas-microsoft-com:office:smarttags" w:element="metricconverter">
              <w:smartTagPr>
                <w:attr w:name="ProductID" w:val="634041, г"/>
              </w:smartTagPr>
              <w:r w:rsidRPr="00BF258B">
                <w:t xml:space="preserve">634041, </w:t>
              </w:r>
              <w:proofErr w:type="spellStart"/>
              <w:r w:rsidRPr="00BF258B">
                <w:t>г</w:t>
              </w:r>
            </w:smartTag>
            <w:r w:rsidRPr="00BF258B">
              <w:t>.Томск</w:t>
            </w:r>
            <w:proofErr w:type="spellEnd"/>
            <w:r w:rsidRPr="00BF258B">
              <w:t xml:space="preserve">, </w:t>
            </w:r>
          </w:p>
          <w:p w:rsidR="00A1379A" w:rsidRPr="00BF258B" w:rsidRDefault="00A1379A" w:rsidP="00A1379A">
            <w:pPr>
              <w:keepNext/>
              <w:keepLines/>
            </w:pPr>
            <w:r w:rsidRPr="00BF258B">
              <w:t>пр. Кирова, 51а, стр. 15</w:t>
            </w:r>
          </w:p>
          <w:p w:rsidR="00E95722" w:rsidRPr="00B70042" w:rsidRDefault="00E95722" w:rsidP="00A1379A">
            <w:pPr>
              <w:keepNext/>
              <w:keepLines/>
            </w:pPr>
            <w:r w:rsidRPr="00B70042">
              <w:t>ИНН 7017103818, КПП 701701001</w:t>
            </w:r>
          </w:p>
          <w:p w:rsidR="00A1379A" w:rsidRPr="00B70042" w:rsidRDefault="00A1379A" w:rsidP="00A1379A">
            <w:pPr>
              <w:keepNext/>
              <w:keepLines/>
            </w:pPr>
            <w:r w:rsidRPr="00B70042">
              <w:t>ОКПО 01722178</w:t>
            </w:r>
          </w:p>
          <w:p w:rsidR="00A1379A" w:rsidRPr="00F8134F" w:rsidRDefault="00A1379A" w:rsidP="00A1379A">
            <w:pPr>
              <w:keepNext/>
              <w:keepLines/>
            </w:pPr>
            <w:r w:rsidRPr="00F8134F">
              <w:t xml:space="preserve">Р/с </w:t>
            </w:r>
            <w:r w:rsidR="00E95722" w:rsidRPr="00F8134F">
              <w:t>40702810100000039273</w:t>
            </w:r>
          </w:p>
          <w:p w:rsidR="00E95722" w:rsidRPr="00F8134F" w:rsidRDefault="00E95722" w:rsidP="00E95722">
            <w:pPr>
              <w:keepNext/>
              <w:keepLines/>
            </w:pPr>
            <w:r w:rsidRPr="00F8134F">
              <w:t>Банк ГПБ (</w:t>
            </w:r>
            <w:proofErr w:type="gramStart"/>
            <w:r w:rsidRPr="00F8134F">
              <w:t>АО)  г.</w:t>
            </w:r>
            <w:proofErr w:type="gramEnd"/>
            <w:r w:rsidRPr="00F8134F">
              <w:t xml:space="preserve"> Москва</w:t>
            </w:r>
          </w:p>
          <w:p w:rsidR="00A1379A" w:rsidRPr="00B70042" w:rsidRDefault="00A1379A" w:rsidP="00A1379A">
            <w:pPr>
              <w:keepNext/>
              <w:keepLines/>
            </w:pPr>
            <w:proofErr w:type="spellStart"/>
            <w:r w:rsidRPr="00B70042">
              <w:t>Корр</w:t>
            </w:r>
            <w:proofErr w:type="spellEnd"/>
            <w:r w:rsidRPr="00B70042">
              <w:t xml:space="preserve"> / с </w:t>
            </w:r>
            <w:r w:rsidR="00E95722" w:rsidRPr="00B70042">
              <w:t>30101810200000000823</w:t>
            </w:r>
          </w:p>
          <w:p w:rsidR="00A1379A" w:rsidRPr="00BF258B" w:rsidRDefault="00A1379A" w:rsidP="00A1379A">
            <w:pPr>
              <w:keepNext/>
              <w:keepLines/>
            </w:pPr>
            <w:r w:rsidRPr="00B70042">
              <w:t xml:space="preserve">БИК </w:t>
            </w:r>
            <w:r w:rsidR="00E95722" w:rsidRPr="00B70042">
              <w:t>044525823</w:t>
            </w:r>
          </w:p>
          <w:p w:rsidR="00A1379A" w:rsidRPr="00BF258B" w:rsidRDefault="00A1379A" w:rsidP="00A1379A">
            <w:pPr>
              <w:keepNext/>
              <w:keepLines/>
            </w:pPr>
            <w:r w:rsidRPr="00BF258B">
              <w:t xml:space="preserve">Тел./факс (3822) 56 55 34; 55 68 68 </w:t>
            </w:r>
          </w:p>
          <w:p w:rsidR="00A1379A" w:rsidRPr="00A1379A" w:rsidRDefault="00A1379A" w:rsidP="00A1379A">
            <w:pPr>
              <w:rPr>
                <w:highlight w:val="yellow"/>
              </w:rPr>
            </w:pPr>
          </w:p>
          <w:p w:rsidR="00A1379A" w:rsidRPr="00A1379A" w:rsidRDefault="00A1379A" w:rsidP="00A1379A">
            <w:pPr>
              <w:rPr>
                <w:highlight w:val="yellow"/>
              </w:rPr>
            </w:pPr>
          </w:p>
          <w:p w:rsidR="00A1379A" w:rsidRPr="00BF258B" w:rsidRDefault="00A1379A" w:rsidP="00A1379A">
            <w:r w:rsidRPr="00BF258B">
              <w:t xml:space="preserve">Генеральный директор </w:t>
            </w:r>
          </w:p>
          <w:p w:rsidR="00A1379A" w:rsidRPr="00BF258B" w:rsidRDefault="00A1379A" w:rsidP="00A1379A"/>
          <w:p w:rsidR="00A1379A" w:rsidRPr="00BF258B" w:rsidRDefault="00A1379A" w:rsidP="00A1379A">
            <w:pPr>
              <w:autoSpaceDE w:val="0"/>
              <w:autoSpaceDN w:val="0"/>
              <w:adjustRightInd w:val="0"/>
            </w:pPr>
            <w:r w:rsidRPr="00BF258B">
              <w:t>_________________________ А. В. Бакланов</w:t>
            </w:r>
          </w:p>
          <w:p w:rsidR="00A1379A" w:rsidRPr="00BF258B" w:rsidRDefault="00A1379A" w:rsidP="00A1379A">
            <w:pPr>
              <w:autoSpaceDE w:val="0"/>
              <w:autoSpaceDN w:val="0"/>
              <w:adjustRightInd w:val="0"/>
            </w:pPr>
          </w:p>
          <w:p w:rsidR="00A1379A" w:rsidRPr="00BF258B" w:rsidRDefault="00A1379A" w:rsidP="00A1379A">
            <w:pPr>
              <w:autoSpaceDE w:val="0"/>
              <w:autoSpaceDN w:val="0"/>
              <w:adjustRightInd w:val="0"/>
              <w:rPr>
                <w:b/>
              </w:rPr>
            </w:pPr>
            <w:r w:rsidRPr="00BF258B">
              <w:rPr>
                <w:b/>
              </w:rPr>
              <w:t>Исполнитель</w:t>
            </w:r>
          </w:p>
          <w:p w:rsidR="00A1379A" w:rsidRPr="00462FD7" w:rsidRDefault="00A1379A" w:rsidP="00A1379A">
            <w:pPr>
              <w:autoSpaceDE w:val="0"/>
              <w:autoSpaceDN w:val="0"/>
              <w:adjustRightInd w:val="0"/>
              <w:rPr>
                <w:b/>
                <w:highlight w:val="yellow"/>
              </w:rPr>
            </w:pPr>
          </w:p>
          <w:p w:rsidR="00A1379A" w:rsidRPr="00462FD7" w:rsidRDefault="00A1379A" w:rsidP="00A1379A">
            <w:pPr>
              <w:autoSpaceDE w:val="0"/>
              <w:autoSpaceDN w:val="0"/>
              <w:adjustRightInd w:val="0"/>
              <w:rPr>
                <w:b/>
                <w:highlight w:val="yellow"/>
              </w:rPr>
            </w:pPr>
          </w:p>
          <w:p w:rsidR="00A1379A" w:rsidRPr="00BF258B" w:rsidRDefault="00A1379A" w:rsidP="00A1379A">
            <w:pPr>
              <w:autoSpaceDE w:val="0"/>
              <w:autoSpaceDN w:val="0"/>
              <w:adjustRightInd w:val="0"/>
              <w:rPr>
                <w:b/>
              </w:rPr>
            </w:pPr>
          </w:p>
          <w:p w:rsidR="00A1379A" w:rsidRPr="00BF258B" w:rsidRDefault="00A1379A" w:rsidP="00A1379A">
            <w:pPr>
              <w:autoSpaceDE w:val="0"/>
              <w:autoSpaceDN w:val="0"/>
              <w:adjustRightInd w:val="0"/>
              <w:rPr>
                <w:b/>
              </w:rPr>
            </w:pPr>
          </w:p>
          <w:p w:rsidR="00A1379A" w:rsidRPr="00BF258B" w:rsidRDefault="00A1379A" w:rsidP="00A1379A">
            <w:r w:rsidRPr="00BF258B">
              <w:t xml:space="preserve">Генеральный директор </w:t>
            </w:r>
          </w:p>
          <w:p w:rsidR="00A1379A" w:rsidRPr="00BF258B" w:rsidRDefault="00A1379A" w:rsidP="00A1379A"/>
          <w:p w:rsidR="00A1379A" w:rsidRPr="00BF258B" w:rsidRDefault="00A1379A" w:rsidP="00A1379A">
            <w:pPr>
              <w:autoSpaceDE w:val="0"/>
              <w:autoSpaceDN w:val="0"/>
              <w:adjustRightInd w:val="0"/>
              <w:rPr>
                <w:lang w:val="en-US"/>
              </w:rPr>
            </w:pPr>
            <w:r w:rsidRPr="00BF258B">
              <w:t>______________________/</w:t>
            </w:r>
            <w:r w:rsidRPr="00BF258B">
              <w:rPr>
                <w:lang w:val="en-US"/>
              </w:rPr>
              <w:t>________________</w:t>
            </w:r>
          </w:p>
          <w:p w:rsidR="00A1379A" w:rsidRDefault="00A1379A"/>
        </w:tc>
        <w:tc>
          <w:tcPr>
            <w:tcW w:w="5386" w:type="dxa"/>
          </w:tcPr>
          <w:p w:rsidR="00A1379A" w:rsidRPr="00BF258B" w:rsidRDefault="00A1379A" w:rsidP="00A1379A">
            <w:pPr>
              <w:rPr>
                <w:b/>
                <w:lang w:val="en-US"/>
              </w:rPr>
            </w:pPr>
            <w:r w:rsidRPr="00BF258B">
              <w:rPr>
                <w:b/>
                <w:lang w:val="en-US"/>
              </w:rPr>
              <w:t>Customer</w:t>
            </w:r>
          </w:p>
          <w:p w:rsidR="00A1379A" w:rsidRPr="00BF258B" w:rsidRDefault="00A1379A" w:rsidP="00A1379A">
            <w:pPr>
              <w:pStyle w:val="Noeeu1"/>
              <w:spacing w:line="240" w:lineRule="atLeast"/>
              <w:rPr>
                <w:rFonts w:ascii="Times New Roman" w:hAnsi="Times New Roman"/>
                <w:bCs/>
                <w:lang w:val="en-US"/>
              </w:rPr>
            </w:pPr>
            <w:r w:rsidRPr="00BF258B">
              <w:rPr>
                <w:rFonts w:ascii="Times New Roman" w:hAnsi="Times New Roman"/>
                <w:bCs/>
                <w:iCs/>
                <w:lang w:val="en-US"/>
              </w:rPr>
              <w:t xml:space="preserve">LLC </w:t>
            </w:r>
            <w:r w:rsidRPr="00BF258B">
              <w:rPr>
                <w:rFonts w:ascii="Times New Roman" w:hAnsi="Times New Roman"/>
                <w:lang w:val="en-US"/>
              </w:rPr>
              <w:t>Nord Imperial</w:t>
            </w:r>
            <w:r w:rsidRPr="00BF258B">
              <w:rPr>
                <w:rFonts w:ascii="Times New Roman" w:hAnsi="Times New Roman"/>
                <w:bCs/>
                <w:lang w:val="en-US"/>
              </w:rPr>
              <w:t xml:space="preserve"> </w:t>
            </w:r>
          </w:p>
          <w:p w:rsidR="00A1379A" w:rsidRPr="00BF258B" w:rsidRDefault="00A1379A" w:rsidP="00A1379A">
            <w:pPr>
              <w:pStyle w:val="Noeeu1"/>
              <w:spacing w:line="240" w:lineRule="atLeast"/>
              <w:rPr>
                <w:rFonts w:ascii="Times New Roman" w:hAnsi="Times New Roman"/>
                <w:bCs/>
                <w:i/>
                <w:iCs/>
                <w:lang w:val="en-US"/>
              </w:rPr>
            </w:pPr>
            <w:r w:rsidRPr="00BF258B">
              <w:rPr>
                <w:rFonts w:ascii="Times New Roman" w:hAnsi="Times New Roman"/>
                <w:bCs/>
                <w:lang w:val="en-US"/>
              </w:rPr>
              <w:t>Legal address</w:t>
            </w:r>
            <w:r w:rsidRPr="00BF258B">
              <w:rPr>
                <w:rFonts w:ascii="Times New Roman" w:hAnsi="Times New Roman"/>
                <w:lang w:val="en-US"/>
              </w:rPr>
              <w:t xml:space="preserve">: </w:t>
            </w:r>
            <w:bookmarkStart w:id="6" w:name="OLE_LINK4"/>
            <w:bookmarkStart w:id="7" w:name="OLE_LINK6"/>
            <w:r w:rsidR="00BF258B" w:rsidRPr="00BF258B">
              <w:rPr>
                <w:rFonts w:ascii="Times New Roman" w:hAnsi="Times New Roman"/>
                <w:lang w:val="en-US"/>
              </w:rPr>
              <w:t xml:space="preserve">bld. 15, 51a </w:t>
            </w:r>
            <w:r w:rsidRPr="00BF258B">
              <w:rPr>
                <w:rFonts w:ascii="Times New Roman" w:hAnsi="Times New Roman"/>
                <w:lang w:val="en-US"/>
              </w:rPr>
              <w:t xml:space="preserve"> </w:t>
            </w:r>
            <w:proofErr w:type="spellStart"/>
            <w:r w:rsidRPr="00BF258B">
              <w:rPr>
                <w:rFonts w:ascii="Times New Roman" w:hAnsi="Times New Roman"/>
                <w:lang w:val="en-US"/>
              </w:rPr>
              <w:t>Kirova</w:t>
            </w:r>
            <w:proofErr w:type="spellEnd"/>
            <w:r w:rsidRPr="00BF258B">
              <w:rPr>
                <w:rFonts w:ascii="Times New Roman" w:hAnsi="Times New Roman"/>
                <w:lang w:val="en-US"/>
              </w:rPr>
              <w:t xml:space="preserve"> </w:t>
            </w:r>
            <w:r w:rsidR="00BF258B" w:rsidRPr="00BF258B">
              <w:rPr>
                <w:rFonts w:ascii="Times New Roman" w:hAnsi="Times New Roman"/>
                <w:lang w:val="en-US"/>
              </w:rPr>
              <w:t>Ave.</w:t>
            </w:r>
            <w:r w:rsidRPr="00BF258B">
              <w:rPr>
                <w:rFonts w:ascii="Times New Roman" w:hAnsi="Times New Roman"/>
                <w:lang w:val="en-US"/>
              </w:rPr>
              <w:t xml:space="preserve">, </w:t>
            </w:r>
            <w:r w:rsidR="00BF258B" w:rsidRPr="00BF258B">
              <w:rPr>
                <w:rFonts w:ascii="Times New Roman" w:hAnsi="Times New Roman"/>
                <w:lang w:val="en-US"/>
              </w:rPr>
              <w:t xml:space="preserve">634041 </w:t>
            </w:r>
            <w:r w:rsidRPr="00BF258B">
              <w:rPr>
                <w:rFonts w:ascii="Times New Roman" w:hAnsi="Times New Roman"/>
                <w:lang w:val="en-US"/>
              </w:rPr>
              <w:t xml:space="preserve">Tomsk, Russia, </w:t>
            </w:r>
            <w:bookmarkEnd w:id="6"/>
            <w:bookmarkEnd w:id="7"/>
          </w:p>
          <w:p w:rsidR="00A1379A" w:rsidRPr="00F8134F" w:rsidRDefault="00A1379A" w:rsidP="00A1379A">
            <w:pPr>
              <w:pStyle w:val="Noeeu1"/>
              <w:spacing w:line="240" w:lineRule="atLeast"/>
              <w:rPr>
                <w:rFonts w:ascii="Times New Roman" w:hAnsi="Times New Roman"/>
                <w:lang w:val="en-US"/>
              </w:rPr>
            </w:pPr>
            <w:r w:rsidRPr="00BF258B">
              <w:rPr>
                <w:rFonts w:ascii="Times New Roman" w:hAnsi="Times New Roman"/>
                <w:bCs/>
                <w:lang w:val="en-US"/>
              </w:rPr>
              <w:t>Postal address</w:t>
            </w:r>
            <w:r w:rsidRPr="00BF258B">
              <w:rPr>
                <w:rFonts w:ascii="Times New Roman" w:hAnsi="Times New Roman"/>
                <w:lang w:val="en-US"/>
              </w:rPr>
              <w:t xml:space="preserve">: </w:t>
            </w:r>
            <w:r w:rsidR="00BF258B" w:rsidRPr="00BF258B">
              <w:rPr>
                <w:rFonts w:ascii="Times New Roman" w:hAnsi="Times New Roman"/>
                <w:lang w:val="en-US"/>
              </w:rPr>
              <w:t xml:space="preserve">bld. 15, 51a  </w:t>
            </w:r>
            <w:proofErr w:type="spellStart"/>
            <w:r w:rsidR="00BF258B" w:rsidRPr="00BF258B">
              <w:rPr>
                <w:rFonts w:ascii="Times New Roman" w:hAnsi="Times New Roman"/>
                <w:lang w:val="en-US"/>
              </w:rPr>
              <w:t>Kirova</w:t>
            </w:r>
            <w:proofErr w:type="spellEnd"/>
            <w:r w:rsidR="00BF258B" w:rsidRPr="00BF258B">
              <w:rPr>
                <w:rFonts w:ascii="Times New Roman" w:hAnsi="Times New Roman"/>
                <w:lang w:val="en-US"/>
              </w:rPr>
              <w:t xml:space="preserve"> Ave., 634041 Tomsk, </w:t>
            </w:r>
            <w:r w:rsidR="00BF258B" w:rsidRPr="00F8134F">
              <w:rPr>
                <w:rFonts w:ascii="Times New Roman" w:hAnsi="Times New Roman"/>
                <w:lang w:val="en-US"/>
              </w:rPr>
              <w:t>Russia,</w:t>
            </w:r>
          </w:p>
          <w:p w:rsidR="00A1379A" w:rsidRPr="00F8134F" w:rsidRDefault="00A1379A" w:rsidP="00A1379A">
            <w:pPr>
              <w:autoSpaceDE w:val="0"/>
              <w:autoSpaceDN w:val="0"/>
              <w:adjustRightInd w:val="0"/>
              <w:spacing w:line="240" w:lineRule="atLeast"/>
              <w:rPr>
                <w:lang w:val="en-US"/>
              </w:rPr>
            </w:pPr>
            <w:r w:rsidRPr="00F8134F">
              <w:rPr>
                <w:lang w:val="en-US"/>
              </w:rPr>
              <w:t>T</w:t>
            </w:r>
            <w:r w:rsidR="00BF258B" w:rsidRPr="00F8134F">
              <w:rPr>
                <w:lang w:val="en-US"/>
              </w:rPr>
              <w:t>I</w:t>
            </w:r>
            <w:r w:rsidRPr="00F8134F">
              <w:rPr>
                <w:lang w:val="en-US"/>
              </w:rPr>
              <w:t>N</w:t>
            </w:r>
            <w:r w:rsidR="00BF258B" w:rsidRPr="00F8134F">
              <w:rPr>
                <w:lang w:val="en-US"/>
              </w:rPr>
              <w:t>/KPP code</w:t>
            </w:r>
            <w:r w:rsidRPr="00F8134F">
              <w:rPr>
                <w:lang w:val="en-US"/>
              </w:rPr>
              <w:t xml:space="preserve"> </w:t>
            </w:r>
            <w:r w:rsidR="00E95722" w:rsidRPr="00F8134F">
              <w:rPr>
                <w:lang w:val="en-US"/>
              </w:rPr>
              <w:t>7017103818</w:t>
            </w:r>
            <w:r w:rsidR="00BF258B" w:rsidRPr="00F8134F">
              <w:rPr>
                <w:lang w:val="en-US"/>
              </w:rPr>
              <w:t xml:space="preserve">/701701001 </w:t>
            </w:r>
          </w:p>
          <w:p w:rsidR="00BF258B" w:rsidRPr="00F8134F" w:rsidRDefault="00BF258B" w:rsidP="00A1379A">
            <w:pPr>
              <w:autoSpaceDE w:val="0"/>
              <w:autoSpaceDN w:val="0"/>
              <w:adjustRightInd w:val="0"/>
              <w:spacing w:line="240" w:lineRule="atLeast"/>
              <w:rPr>
                <w:lang w:val="en-US"/>
              </w:rPr>
            </w:pPr>
            <w:r w:rsidRPr="00F8134F">
              <w:rPr>
                <w:lang w:val="en-US"/>
              </w:rPr>
              <w:t>OKPO 01722178</w:t>
            </w:r>
          </w:p>
          <w:p w:rsidR="00BF258B" w:rsidRPr="00F8134F" w:rsidRDefault="00BF258B" w:rsidP="00A1379A">
            <w:pPr>
              <w:autoSpaceDE w:val="0"/>
              <w:autoSpaceDN w:val="0"/>
              <w:adjustRightInd w:val="0"/>
              <w:spacing w:line="240" w:lineRule="atLeast"/>
              <w:rPr>
                <w:lang w:val="en-US"/>
              </w:rPr>
            </w:pPr>
            <w:r w:rsidRPr="00F8134F">
              <w:rPr>
                <w:lang w:val="en-US"/>
              </w:rPr>
              <w:t xml:space="preserve">Settlement acc. </w:t>
            </w:r>
            <w:r w:rsidR="00E95722" w:rsidRPr="00F8134F">
              <w:rPr>
                <w:lang w:val="en-US"/>
              </w:rPr>
              <w:t>40702810100000039273</w:t>
            </w:r>
          </w:p>
          <w:p w:rsidR="00A1379A" w:rsidRPr="00E95722" w:rsidRDefault="00A1379A" w:rsidP="00A1379A">
            <w:pPr>
              <w:autoSpaceDE w:val="0"/>
              <w:autoSpaceDN w:val="0"/>
              <w:adjustRightInd w:val="0"/>
              <w:spacing w:line="240" w:lineRule="atLeast"/>
              <w:rPr>
                <w:lang w:val="en-US"/>
              </w:rPr>
            </w:pPr>
            <w:r w:rsidRPr="00F8134F">
              <w:rPr>
                <w:lang w:val="en-US"/>
              </w:rPr>
              <w:t xml:space="preserve">In </w:t>
            </w:r>
            <w:r w:rsidR="00BF258B" w:rsidRPr="00F8134F">
              <w:rPr>
                <w:lang w:val="en-US"/>
              </w:rPr>
              <w:t xml:space="preserve">the </w:t>
            </w:r>
            <w:r w:rsidR="00F8134F" w:rsidRPr="00F8134F">
              <w:rPr>
                <w:lang w:val="en-US"/>
              </w:rPr>
              <w:t>GPB</w:t>
            </w:r>
            <w:r w:rsidR="00BF258B" w:rsidRPr="00F8134F">
              <w:rPr>
                <w:lang w:val="en-US"/>
              </w:rPr>
              <w:t xml:space="preserve"> </w:t>
            </w:r>
            <w:r w:rsidR="00F8134F" w:rsidRPr="00F8134F">
              <w:rPr>
                <w:lang w:val="en-US"/>
              </w:rPr>
              <w:t>(JSC) bank, Moscow</w:t>
            </w:r>
          </w:p>
          <w:p w:rsidR="00BF258B" w:rsidRPr="00E95722" w:rsidRDefault="00BF258B" w:rsidP="00A1379A">
            <w:pPr>
              <w:autoSpaceDE w:val="0"/>
              <w:autoSpaceDN w:val="0"/>
              <w:adjustRightInd w:val="0"/>
              <w:spacing w:line="240" w:lineRule="atLeast"/>
              <w:rPr>
                <w:lang w:val="en-US"/>
              </w:rPr>
            </w:pPr>
            <w:r w:rsidRPr="00E95722">
              <w:rPr>
                <w:lang w:val="en-US"/>
              </w:rPr>
              <w:t xml:space="preserve">Corr. acc. </w:t>
            </w:r>
            <w:r w:rsidR="00E95722" w:rsidRPr="00A023A8">
              <w:rPr>
                <w:lang w:val="en-US"/>
              </w:rPr>
              <w:t>30101810200000000823</w:t>
            </w:r>
          </w:p>
          <w:p w:rsidR="00BF258B" w:rsidRPr="00E95722" w:rsidRDefault="00BF258B" w:rsidP="00A1379A">
            <w:pPr>
              <w:spacing w:line="240" w:lineRule="atLeast"/>
              <w:rPr>
                <w:lang w:val="en-US"/>
              </w:rPr>
            </w:pPr>
            <w:r w:rsidRPr="00E95722">
              <w:rPr>
                <w:lang w:val="en-US"/>
              </w:rPr>
              <w:t xml:space="preserve">Russian </w:t>
            </w:r>
            <w:r w:rsidR="00A1379A" w:rsidRPr="00E95722">
              <w:rPr>
                <w:lang w:val="en-US"/>
              </w:rPr>
              <w:t xml:space="preserve">BIC </w:t>
            </w:r>
            <w:r w:rsidR="00E95722" w:rsidRPr="00A023A8">
              <w:rPr>
                <w:lang w:val="en-US"/>
              </w:rPr>
              <w:t>044525823</w:t>
            </w:r>
          </w:p>
          <w:p w:rsidR="00A1379A" w:rsidRPr="00003D2D" w:rsidRDefault="00A1379A" w:rsidP="00A1379A">
            <w:pPr>
              <w:pStyle w:val="Noeeu1"/>
              <w:spacing w:line="240" w:lineRule="atLeast"/>
              <w:rPr>
                <w:rFonts w:asciiTheme="minorHAnsi" w:hAnsiTheme="minorHAnsi"/>
                <w:lang w:val="en-US"/>
              </w:rPr>
            </w:pPr>
            <w:r w:rsidRPr="00E95722">
              <w:rPr>
                <w:rFonts w:ascii="Times New Roman" w:hAnsi="Times New Roman"/>
                <w:lang w:val="en-US"/>
              </w:rPr>
              <w:t>Phone number/fax:</w:t>
            </w:r>
            <w:r w:rsidRPr="00BF258B">
              <w:rPr>
                <w:rFonts w:ascii="Times New Roman" w:hAnsi="Times New Roman"/>
                <w:lang w:val="en-US"/>
              </w:rPr>
              <w:t xml:space="preserve"> </w:t>
            </w:r>
            <w:r w:rsidR="00BF258B" w:rsidRPr="00003D2D">
              <w:rPr>
                <w:lang w:val="en-US"/>
              </w:rPr>
              <w:t>(3822) 56 55 34; 55 68 68</w:t>
            </w:r>
          </w:p>
          <w:p w:rsidR="00BF258B" w:rsidRDefault="00BF258B" w:rsidP="00A1379A">
            <w:pPr>
              <w:pStyle w:val="Noeeu1"/>
              <w:spacing w:line="240" w:lineRule="atLeast"/>
              <w:rPr>
                <w:rFonts w:asciiTheme="minorHAnsi" w:hAnsiTheme="minorHAnsi"/>
                <w:lang w:val="en-US"/>
              </w:rPr>
            </w:pPr>
          </w:p>
          <w:p w:rsidR="00E95722" w:rsidRPr="00BF258B" w:rsidRDefault="00E95722" w:rsidP="00A1379A">
            <w:pPr>
              <w:pStyle w:val="Noeeu1"/>
              <w:spacing w:line="240" w:lineRule="atLeast"/>
              <w:rPr>
                <w:rFonts w:asciiTheme="minorHAnsi" w:hAnsiTheme="minorHAnsi"/>
                <w:lang w:val="en-US"/>
              </w:rPr>
            </w:pPr>
          </w:p>
          <w:p w:rsidR="00BF258B" w:rsidRPr="00BF258B" w:rsidRDefault="00BF258B" w:rsidP="00BF258B">
            <w:pPr>
              <w:rPr>
                <w:lang w:val="en-US"/>
              </w:rPr>
            </w:pPr>
            <w:r w:rsidRPr="00BF258B">
              <w:rPr>
                <w:lang w:val="en-US"/>
              </w:rPr>
              <w:t>A.V. Baklanov,</w:t>
            </w:r>
          </w:p>
          <w:p w:rsidR="00A1379A" w:rsidRPr="00BF258B" w:rsidRDefault="00A1379A" w:rsidP="00A1379A">
            <w:pPr>
              <w:rPr>
                <w:lang w:val="en-US"/>
              </w:rPr>
            </w:pPr>
            <w:r w:rsidRPr="00BF258B">
              <w:rPr>
                <w:lang w:val="en-US"/>
              </w:rPr>
              <w:t>General Director</w:t>
            </w:r>
          </w:p>
          <w:p w:rsidR="00A1379A" w:rsidRPr="00BF258B" w:rsidRDefault="00A1379A" w:rsidP="00A1379A">
            <w:pPr>
              <w:rPr>
                <w:b/>
                <w:lang w:val="en-US"/>
              </w:rPr>
            </w:pPr>
          </w:p>
          <w:p w:rsidR="00A1379A" w:rsidRPr="00BF258B" w:rsidRDefault="00A1379A" w:rsidP="00A1379A">
            <w:pPr>
              <w:rPr>
                <w:b/>
                <w:lang w:val="en-US"/>
              </w:rPr>
            </w:pPr>
          </w:p>
          <w:p w:rsidR="00A1379A" w:rsidRPr="00BF258B" w:rsidRDefault="00A1379A" w:rsidP="00A1379A">
            <w:pPr>
              <w:rPr>
                <w:b/>
                <w:lang w:val="en-US"/>
              </w:rPr>
            </w:pPr>
            <w:r w:rsidRPr="00BF258B">
              <w:rPr>
                <w:b/>
                <w:lang w:val="en-US"/>
              </w:rPr>
              <w:t xml:space="preserve">Contractor </w:t>
            </w:r>
          </w:p>
          <w:p w:rsidR="00A1379A" w:rsidRDefault="00A1379A">
            <w:pPr>
              <w:rPr>
                <w:lang w:val="en-US"/>
              </w:rPr>
            </w:pPr>
          </w:p>
          <w:p w:rsidR="00BF258B" w:rsidRDefault="00BF258B">
            <w:pPr>
              <w:rPr>
                <w:lang w:val="en-US"/>
              </w:rPr>
            </w:pPr>
          </w:p>
          <w:p w:rsidR="00BF258B" w:rsidRDefault="00BF258B">
            <w:pPr>
              <w:rPr>
                <w:lang w:val="en-US"/>
              </w:rPr>
            </w:pPr>
          </w:p>
          <w:p w:rsidR="00BF258B" w:rsidRDefault="00BF258B">
            <w:pPr>
              <w:rPr>
                <w:lang w:val="en-US"/>
              </w:rPr>
            </w:pPr>
          </w:p>
          <w:p w:rsidR="00BF258B" w:rsidRDefault="00BF258B">
            <w:pPr>
              <w:rPr>
                <w:lang w:val="en-US"/>
              </w:rPr>
            </w:pPr>
            <w:r>
              <w:rPr>
                <w:lang w:val="en-US"/>
              </w:rPr>
              <w:t>_____</w:t>
            </w:r>
            <w:r w:rsidR="00E95722">
              <w:t>________</w:t>
            </w:r>
            <w:r>
              <w:rPr>
                <w:lang w:val="en-US"/>
              </w:rPr>
              <w:t>___,</w:t>
            </w:r>
          </w:p>
          <w:p w:rsidR="00BF258B" w:rsidRPr="00A1379A" w:rsidRDefault="00BF258B">
            <w:pPr>
              <w:rPr>
                <w:lang w:val="en-US"/>
              </w:rPr>
            </w:pPr>
            <w:r>
              <w:rPr>
                <w:lang w:val="en-US"/>
              </w:rPr>
              <w:t>General Director</w:t>
            </w:r>
          </w:p>
        </w:tc>
      </w:tr>
    </w:tbl>
    <w:p w:rsidR="00A1379A" w:rsidRPr="00DF403C" w:rsidRDefault="00A1379A" w:rsidP="00A1379A">
      <w:pPr>
        <w:pStyle w:val="1"/>
        <w:rPr>
          <w:szCs w:val="24"/>
          <w:highlight w:val="yellow"/>
        </w:rPr>
      </w:pPr>
    </w:p>
    <w:p w:rsidR="00BF258B" w:rsidRDefault="00BF258B" w:rsidP="00A1379A">
      <w:pPr>
        <w:pStyle w:val="1"/>
        <w:rPr>
          <w:szCs w:val="24"/>
          <w:highlight w:val="yellow"/>
        </w:rPr>
      </w:pPr>
      <w:r>
        <w:rPr>
          <w:szCs w:val="24"/>
          <w:highlight w:val="yellow"/>
        </w:rPr>
        <w:br w:type="page"/>
      </w:r>
    </w:p>
    <w:p w:rsidR="00A1379A" w:rsidRPr="00BF258B" w:rsidRDefault="00A1379A" w:rsidP="00A1379A">
      <w:pPr>
        <w:jc w:val="right"/>
        <w:rPr>
          <w:b/>
        </w:rPr>
      </w:pPr>
      <w:r w:rsidRPr="00BF258B">
        <w:rPr>
          <w:b/>
        </w:rPr>
        <w:lastRenderedPageBreak/>
        <w:t>Приложение №1</w:t>
      </w:r>
    </w:p>
    <w:p w:rsidR="00BF258B" w:rsidRPr="00003D2D" w:rsidRDefault="00BF258B" w:rsidP="00A1379A">
      <w:pPr>
        <w:jc w:val="right"/>
        <w:rPr>
          <w:b/>
        </w:rPr>
      </w:pPr>
      <w:r w:rsidRPr="00BF258B">
        <w:rPr>
          <w:b/>
          <w:lang w:val="en-US"/>
        </w:rPr>
        <w:t>Annexure</w:t>
      </w:r>
      <w:r w:rsidRPr="00BF258B">
        <w:rPr>
          <w:b/>
        </w:rPr>
        <w:t xml:space="preserve"> </w:t>
      </w:r>
      <w:r w:rsidRPr="00BF258B">
        <w:rPr>
          <w:b/>
          <w:lang w:val="en-US"/>
        </w:rPr>
        <w:t>No</w:t>
      </w:r>
      <w:r w:rsidRPr="00BF258B">
        <w:rPr>
          <w:b/>
        </w:rPr>
        <w:t xml:space="preserve">. </w:t>
      </w:r>
      <w:r w:rsidRPr="00003D2D">
        <w:rPr>
          <w:b/>
        </w:rPr>
        <w:t>1</w:t>
      </w:r>
    </w:p>
    <w:p w:rsidR="00A1379A" w:rsidRPr="00BF258B" w:rsidRDefault="00A1379A" w:rsidP="00A1379A">
      <w:pPr>
        <w:jc w:val="right"/>
        <w:rPr>
          <w:b/>
        </w:rPr>
      </w:pPr>
      <w:r w:rsidRPr="00BF258B">
        <w:rPr>
          <w:b/>
        </w:rPr>
        <w:t>к договору №_</w:t>
      </w:r>
      <w:r w:rsidR="00DB0BB1">
        <w:rPr>
          <w:b/>
          <w:lang w:val="en-US"/>
        </w:rPr>
        <w:t>____</w:t>
      </w:r>
      <w:r w:rsidRPr="00BF258B">
        <w:rPr>
          <w:b/>
        </w:rPr>
        <w:t>_ от ________________ г.</w:t>
      </w:r>
    </w:p>
    <w:p w:rsidR="00BF258B" w:rsidRPr="00BF258B" w:rsidRDefault="00BF258B" w:rsidP="00A1379A">
      <w:pPr>
        <w:jc w:val="right"/>
        <w:rPr>
          <w:b/>
          <w:lang w:val="en-US"/>
        </w:rPr>
      </w:pPr>
      <w:r w:rsidRPr="00BF258B">
        <w:rPr>
          <w:b/>
          <w:lang w:val="en-US"/>
        </w:rPr>
        <w:t>To Contract No. __</w:t>
      </w:r>
      <w:r w:rsidR="00DB0BB1">
        <w:rPr>
          <w:b/>
          <w:lang w:val="en-US"/>
        </w:rPr>
        <w:t>___</w:t>
      </w:r>
      <w:r w:rsidRPr="00BF258B">
        <w:rPr>
          <w:b/>
          <w:lang w:val="en-US"/>
        </w:rPr>
        <w:t>_ dated _</w:t>
      </w:r>
      <w:r w:rsidR="00DB0BB1">
        <w:rPr>
          <w:b/>
          <w:lang w:val="en-US"/>
        </w:rPr>
        <w:t>________</w:t>
      </w:r>
      <w:r w:rsidRPr="00BF258B">
        <w:rPr>
          <w:b/>
          <w:lang w:val="en-US"/>
        </w:rPr>
        <w:t>__</w:t>
      </w:r>
    </w:p>
    <w:p w:rsidR="00A1379A" w:rsidRPr="00003D2D" w:rsidRDefault="00A1379A" w:rsidP="00A1379A">
      <w:pPr>
        <w:jc w:val="right"/>
        <w:rPr>
          <w:lang w:val="en-US"/>
        </w:rPr>
      </w:pPr>
    </w:p>
    <w:p w:rsidR="00A1379A" w:rsidRPr="00003D2D" w:rsidRDefault="00A1379A" w:rsidP="00A1379A">
      <w:pPr>
        <w:jc w:val="center"/>
        <w:rPr>
          <w:b/>
          <w:lang w:val="en-US"/>
        </w:rPr>
      </w:pPr>
      <w:r w:rsidRPr="00BF258B">
        <w:rPr>
          <w:b/>
        </w:rPr>
        <w:t>Перечень</w:t>
      </w:r>
      <w:r w:rsidRPr="00003D2D">
        <w:rPr>
          <w:b/>
          <w:lang w:val="en-US"/>
        </w:rPr>
        <w:t xml:space="preserve"> </w:t>
      </w:r>
      <w:r w:rsidRPr="00BF258B">
        <w:rPr>
          <w:b/>
        </w:rPr>
        <w:t>Оборудования</w:t>
      </w:r>
    </w:p>
    <w:p w:rsidR="00BF258B" w:rsidRPr="00BF258B" w:rsidRDefault="00BF258B" w:rsidP="00A1379A">
      <w:pPr>
        <w:jc w:val="center"/>
        <w:rPr>
          <w:b/>
          <w:lang w:val="en-US"/>
        </w:rPr>
      </w:pPr>
      <w:r w:rsidRPr="00BF258B">
        <w:rPr>
          <w:b/>
          <w:lang w:val="en-US"/>
        </w:rPr>
        <w:t>List of Equipment</w:t>
      </w:r>
    </w:p>
    <w:p w:rsidR="00A1379A" w:rsidRPr="00BF258B" w:rsidRDefault="00A1379A" w:rsidP="00A1379A">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2963"/>
        <w:gridCol w:w="1881"/>
        <w:gridCol w:w="2066"/>
      </w:tblGrid>
      <w:tr w:rsidR="00A1379A" w:rsidRPr="00BF258B" w:rsidTr="00402338">
        <w:trPr>
          <w:jc w:val="center"/>
        </w:trPr>
        <w:tc>
          <w:tcPr>
            <w:tcW w:w="793" w:type="dxa"/>
            <w:vAlign w:val="center"/>
          </w:tcPr>
          <w:p w:rsidR="00A1379A" w:rsidRPr="00BF258B" w:rsidRDefault="00A1379A" w:rsidP="00402338">
            <w:pPr>
              <w:jc w:val="center"/>
            </w:pPr>
            <w:r w:rsidRPr="00BF258B">
              <w:t>№</w:t>
            </w:r>
          </w:p>
          <w:p w:rsidR="00BF258B" w:rsidRPr="00BF258B" w:rsidRDefault="00A1379A" w:rsidP="00402338">
            <w:pPr>
              <w:jc w:val="center"/>
            </w:pPr>
            <w:r w:rsidRPr="00BF258B">
              <w:t xml:space="preserve">п/п/ </w:t>
            </w:r>
          </w:p>
          <w:p w:rsidR="00BF258B" w:rsidRPr="00BF258B" w:rsidRDefault="00BF258B" w:rsidP="00402338">
            <w:pPr>
              <w:jc w:val="center"/>
            </w:pPr>
            <w:r w:rsidRPr="00BF258B">
              <w:rPr>
                <w:lang w:val="en-US"/>
              </w:rPr>
              <w:t>Serial</w:t>
            </w:r>
          </w:p>
          <w:p w:rsidR="00A1379A" w:rsidRPr="00BF258B" w:rsidRDefault="00A1379A" w:rsidP="00402338">
            <w:pPr>
              <w:jc w:val="center"/>
            </w:pPr>
            <w:r w:rsidRPr="00BF258B">
              <w:rPr>
                <w:lang w:val="en-US"/>
              </w:rPr>
              <w:t>No</w:t>
            </w:r>
            <w:r w:rsidRPr="00BF258B">
              <w:t xml:space="preserve">. </w:t>
            </w:r>
          </w:p>
        </w:tc>
        <w:tc>
          <w:tcPr>
            <w:tcW w:w="2963" w:type="dxa"/>
            <w:vAlign w:val="center"/>
          </w:tcPr>
          <w:p w:rsidR="00A1379A" w:rsidRPr="00BF258B" w:rsidRDefault="00A1379A" w:rsidP="00402338">
            <w:pPr>
              <w:jc w:val="center"/>
            </w:pPr>
            <w:r w:rsidRPr="00BF258B">
              <w:t>Тип/</w:t>
            </w:r>
            <w:r w:rsidRPr="00BF258B">
              <w:rPr>
                <w:lang w:val="en-US"/>
              </w:rPr>
              <w:t>Type</w:t>
            </w:r>
            <w:r w:rsidRPr="00BF258B">
              <w:t xml:space="preserve"> </w:t>
            </w:r>
          </w:p>
          <w:p w:rsidR="00A1379A" w:rsidRPr="00BF258B" w:rsidRDefault="00A1379A" w:rsidP="00402338">
            <w:pPr>
              <w:jc w:val="center"/>
            </w:pPr>
          </w:p>
        </w:tc>
        <w:tc>
          <w:tcPr>
            <w:tcW w:w="1881" w:type="dxa"/>
            <w:vAlign w:val="center"/>
          </w:tcPr>
          <w:p w:rsidR="00A1379A" w:rsidRPr="00BF258B" w:rsidRDefault="00A1379A" w:rsidP="00402338">
            <w:pPr>
              <w:jc w:val="center"/>
              <w:rPr>
                <w:spacing w:val="-4"/>
              </w:rPr>
            </w:pPr>
            <w:proofErr w:type="spellStart"/>
            <w:r w:rsidRPr="00BF258B">
              <w:rPr>
                <w:spacing w:val="-4"/>
              </w:rPr>
              <w:t>Зав.номер</w:t>
            </w:r>
            <w:proofErr w:type="spellEnd"/>
            <w:r w:rsidRPr="00BF258B">
              <w:rPr>
                <w:spacing w:val="-4"/>
              </w:rPr>
              <w:t>/</w:t>
            </w:r>
          </w:p>
          <w:p w:rsidR="00A1379A" w:rsidRPr="00BF258B" w:rsidRDefault="00A1379A" w:rsidP="00402338">
            <w:pPr>
              <w:jc w:val="center"/>
            </w:pPr>
            <w:r w:rsidRPr="00BF258B">
              <w:rPr>
                <w:spacing w:val="-4"/>
                <w:lang w:val="en-US"/>
              </w:rPr>
              <w:t>Inventory</w:t>
            </w:r>
            <w:r w:rsidRPr="00BF258B">
              <w:rPr>
                <w:spacing w:val="-4"/>
              </w:rPr>
              <w:t xml:space="preserve"> </w:t>
            </w:r>
            <w:r w:rsidRPr="00BF258B">
              <w:rPr>
                <w:spacing w:val="-4"/>
                <w:lang w:val="en-US"/>
              </w:rPr>
              <w:t>No</w:t>
            </w:r>
            <w:r w:rsidRPr="00BF258B">
              <w:rPr>
                <w:spacing w:val="-4"/>
              </w:rPr>
              <w:t xml:space="preserve">. </w:t>
            </w:r>
          </w:p>
        </w:tc>
        <w:tc>
          <w:tcPr>
            <w:tcW w:w="2066" w:type="dxa"/>
            <w:vAlign w:val="center"/>
          </w:tcPr>
          <w:p w:rsidR="00A1379A" w:rsidRPr="00003D2D" w:rsidRDefault="00A1379A" w:rsidP="00BF258B">
            <w:pPr>
              <w:jc w:val="center"/>
            </w:pPr>
            <w:r w:rsidRPr="00BF258B">
              <w:t>Количество</w:t>
            </w:r>
            <w:r w:rsidRPr="00003D2D">
              <w:t xml:space="preserve"> </w:t>
            </w:r>
            <w:r w:rsidRPr="00BF258B">
              <w:t>наработанных</w:t>
            </w:r>
            <w:r w:rsidRPr="00003D2D">
              <w:t xml:space="preserve"> </w:t>
            </w:r>
            <w:proofErr w:type="spellStart"/>
            <w:r w:rsidRPr="00BF258B">
              <w:t>моточасов</w:t>
            </w:r>
            <w:proofErr w:type="spellEnd"/>
            <w:r w:rsidRPr="00003D2D">
              <w:t xml:space="preserve"> </w:t>
            </w:r>
            <w:r w:rsidRPr="00BF258B">
              <w:t>на</w:t>
            </w:r>
            <w:r w:rsidRPr="00003D2D">
              <w:t xml:space="preserve"> 11.11.2021 </w:t>
            </w:r>
            <w:r w:rsidRPr="00BF258B">
              <w:t>г</w:t>
            </w:r>
            <w:r w:rsidRPr="00003D2D">
              <w:t xml:space="preserve">. / </w:t>
            </w:r>
            <w:r w:rsidR="00BF258B" w:rsidRPr="00BF258B">
              <w:rPr>
                <w:lang w:val="en-US"/>
              </w:rPr>
              <w:t>Recorded</w:t>
            </w:r>
            <w:r w:rsidR="00BF258B" w:rsidRPr="00003D2D">
              <w:t xml:space="preserve"> </w:t>
            </w:r>
            <w:r w:rsidR="00BF258B" w:rsidRPr="00BF258B">
              <w:rPr>
                <w:lang w:val="en-US"/>
              </w:rPr>
              <w:t>runtime</w:t>
            </w:r>
            <w:r w:rsidR="00BF258B" w:rsidRPr="00003D2D">
              <w:t xml:space="preserve"> </w:t>
            </w:r>
            <w:r w:rsidR="00BF258B" w:rsidRPr="00BF258B">
              <w:rPr>
                <w:lang w:val="en-US"/>
              </w:rPr>
              <w:t>as</w:t>
            </w:r>
            <w:r w:rsidR="00BF258B" w:rsidRPr="00003D2D">
              <w:t xml:space="preserve"> </w:t>
            </w:r>
            <w:r w:rsidR="00BF258B" w:rsidRPr="00BF258B">
              <w:rPr>
                <w:lang w:val="en-US"/>
              </w:rPr>
              <w:t>on</w:t>
            </w:r>
            <w:r w:rsidR="00BF258B" w:rsidRPr="00003D2D">
              <w:t xml:space="preserve"> 11.11.2021 </w:t>
            </w:r>
          </w:p>
        </w:tc>
      </w:tr>
      <w:tr w:rsidR="00A1379A" w:rsidRPr="00BF258B" w:rsidTr="00402338">
        <w:trPr>
          <w:jc w:val="center"/>
        </w:trPr>
        <w:tc>
          <w:tcPr>
            <w:tcW w:w="793" w:type="dxa"/>
            <w:vAlign w:val="center"/>
          </w:tcPr>
          <w:p w:rsidR="00A1379A" w:rsidRPr="00BF258B" w:rsidRDefault="00A1379A" w:rsidP="00402338">
            <w:pPr>
              <w:jc w:val="center"/>
              <w:rPr>
                <w:lang w:val="en-US"/>
              </w:rPr>
            </w:pPr>
            <w:r w:rsidRPr="00BF258B">
              <w:rPr>
                <w:lang w:val="en-US"/>
              </w:rPr>
              <w:t>1</w:t>
            </w:r>
          </w:p>
        </w:tc>
        <w:tc>
          <w:tcPr>
            <w:tcW w:w="2963" w:type="dxa"/>
            <w:vAlign w:val="center"/>
          </w:tcPr>
          <w:p w:rsidR="00A1379A" w:rsidRPr="00003D2D" w:rsidRDefault="00A1379A" w:rsidP="00402338">
            <w:pPr>
              <w:rPr>
                <w:bCs/>
                <w:lang w:val="en-US"/>
              </w:rPr>
            </w:pPr>
            <w:proofErr w:type="spellStart"/>
            <w:r w:rsidRPr="00BF258B">
              <w:rPr>
                <w:bCs/>
              </w:rPr>
              <w:t>Газопоршневый</w:t>
            </w:r>
            <w:proofErr w:type="spellEnd"/>
            <w:r w:rsidRPr="00003D2D">
              <w:rPr>
                <w:bCs/>
                <w:lang w:val="en-US"/>
              </w:rPr>
              <w:t xml:space="preserve"> </w:t>
            </w:r>
            <w:r w:rsidRPr="00BF258B">
              <w:rPr>
                <w:bCs/>
              </w:rPr>
              <w:t>двигатель</w:t>
            </w:r>
            <w:r w:rsidRPr="00003D2D">
              <w:rPr>
                <w:bCs/>
                <w:lang w:val="en-US"/>
              </w:rPr>
              <w:t xml:space="preserve"> Waukesha P9394 GSI</w:t>
            </w:r>
          </w:p>
          <w:p w:rsidR="00BF258B" w:rsidRPr="00003D2D" w:rsidRDefault="00BF258B" w:rsidP="00402338">
            <w:pPr>
              <w:rPr>
                <w:bCs/>
                <w:lang w:val="en-US"/>
              </w:rPr>
            </w:pPr>
          </w:p>
          <w:p w:rsidR="00BF258B" w:rsidRPr="00BF258B" w:rsidRDefault="00BF258B" w:rsidP="00402338">
            <w:pPr>
              <w:rPr>
                <w:bCs/>
                <w:lang w:val="en-US"/>
              </w:rPr>
            </w:pPr>
            <w:r w:rsidRPr="00BF258B">
              <w:rPr>
                <w:bCs/>
                <w:lang w:val="en-US"/>
              </w:rPr>
              <w:t xml:space="preserve">Gas piston engine </w:t>
            </w:r>
          </w:p>
          <w:p w:rsidR="00BF258B" w:rsidRPr="00BF258B" w:rsidRDefault="00BF258B" w:rsidP="00402338">
            <w:pPr>
              <w:rPr>
                <w:bCs/>
                <w:lang w:val="en-US"/>
              </w:rPr>
            </w:pPr>
            <w:proofErr w:type="spellStart"/>
            <w:r w:rsidRPr="00BF258B">
              <w:rPr>
                <w:bCs/>
              </w:rPr>
              <w:t>Waukesha</w:t>
            </w:r>
            <w:proofErr w:type="spellEnd"/>
            <w:r w:rsidRPr="00BF258B">
              <w:rPr>
                <w:bCs/>
              </w:rPr>
              <w:t xml:space="preserve"> P9394 GSI</w:t>
            </w:r>
          </w:p>
        </w:tc>
        <w:tc>
          <w:tcPr>
            <w:tcW w:w="1881" w:type="dxa"/>
            <w:vAlign w:val="center"/>
          </w:tcPr>
          <w:p w:rsidR="00A1379A" w:rsidRPr="00BF258B" w:rsidRDefault="00A1379A" w:rsidP="00402338">
            <w:pPr>
              <w:jc w:val="center"/>
              <w:rPr>
                <w:bCs/>
              </w:rPr>
            </w:pPr>
            <w:r w:rsidRPr="00BF258B">
              <w:rPr>
                <w:bCs/>
              </w:rPr>
              <w:t>5283705616</w:t>
            </w:r>
          </w:p>
        </w:tc>
        <w:tc>
          <w:tcPr>
            <w:tcW w:w="2066" w:type="dxa"/>
            <w:vAlign w:val="center"/>
          </w:tcPr>
          <w:p w:rsidR="00A1379A" w:rsidRPr="00BF258B" w:rsidRDefault="00A1379A" w:rsidP="00402338">
            <w:pPr>
              <w:jc w:val="center"/>
              <w:rPr>
                <w:bCs/>
              </w:rPr>
            </w:pPr>
            <w:r w:rsidRPr="00BF258B">
              <w:rPr>
                <w:bCs/>
              </w:rPr>
              <w:t>4050</w:t>
            </w:r>
          </w:p>
        </w:tc>
      </w:tr>
      <w:tr w:rsidR="00A1379A" w:rsidRPr="00BF258B" w:rsidTr="00402338">
        <w:trPr>
          <w:jc w:val="center"/>
        </w:trPr>
        <w:tc>
          <w:tcPr>
            <w:tcW w:w="793" w:type="dxa"/>
            <w:vAlign w:val="center"/>
          </w:tcPr>
          <w:p w:rsidR="00A1379A" w:rsidRPr="00BF258B" w:rsidRDefault="00A1379A" w:rsidP="00402338">
            <w:pPr>
              <w:jc w:val="center"/>
              <w:rPr>
                <w:lang w:val="en-US"/>
              </w:rPr>
            </w:pPr>
            <w:r w:rsidRPr="00BF258B">
              <w:rPr>
                <w:lang w:val="en-US"/>
              </w:rPr>
              <w:t>2</w:t>
            </w:r>
          </w:p>
        </w:tc>
        <w:tc>
          <w:tcPr>
            <w:tcW w:w="2963" w:type="dxa"/>
            <w:vAlign w:val="center"/>
          </w:tcPr>
          <w:p w:rsidR="00A1379A" w:rsidRPr="00003D2D" w:rsidRDefault="00A1379A" w:rsidP="00402338">
            <w:pPr>
              <w:rPr>
                <w:bCs/>
                <w:lang w:val="en-US"/>
              </w:rPr>
            </w:pPr>
            <w:r w:rsidRPr="00BF258B">
              <w:rPr>
                <w:bCs/>
              </w:rPr>
              <w:t>Компрессор</w:t>
            </w:r>
          </w:p>
          <w:p w:rsidR="00A1379A" w:rsidRPr="00003D2D" w:rsidRDefault="00A1379A" w:rsidP="00402338">
            <w:pPr>
              <w:rPr>
                <w:bCs/>
                <w:lang w:val="en-US"/>
              </w:rPr>
            </w:pPr>
            <w:r w:rsidRPr="00003D2D">
              <w:rPr>
                <w:bCs/>
                <w:lang w:val="en-US"/>
              </w:rPr>
              <w:t>Ariel JGD/4</w:t>
            </w:r>
          </w:p>
          <w:p w:rsidR="00BF258B" w:rsidRPr="00003D2D" w:rsidRDefault="00BF258B" w:rsidP="00402338">
            <w:pPr>
              <w:rPr>
                <w:bCs/>
                <w:lang w:val="en-US"/>
              </w:rPr>
            </w:pPr>
          </w:p>
          <w:p w:rsidR="00BF258B" w:rsidRPr="00BF258B" w:rsidRDefault="00BF258B" w:rsidP="00402338">
            <w:pPr>
              <w:rPr>
                <w:bCs/>
                <w:lang w:val="en-US"/>
              </w:rPr>
            </w:pPr>
            <w:r w:rsidRPr="00BF258B">
              <w:rPr>
                <w:bCs/>
                <w:lang w:val="en-US"/>
              </w:rPr>
              <w:t>Compressor</w:t>
            </w:r>
          </w:p>
          <w:p w:rsidR="00BF258B" w:rsidRPr="00BF258B" w:rsidRDefault="00BF258B" w:rsidP="00402338">
            <w:pPr>
              <w:rPr>
                <w:bCs/>
                <w:lang w:val="en-US"/>
              </w:rPr>
            </w:pPr>
            <w:r w:rsidRPr="00003D2D">
              <w:rPr>
                <w:bCs/>
                <w:lang w:val="en-US"/>
              </w:rPr>
              <w:t>Ariel JGD/4</w:t>
            </w:r>
          </w:p>
        </w:tc>
        <w:tc>
          <w:tcPr>
            <w:tcW w:w="1881" w:type="dxa"/>
            <w:vAlign w:val="center"/>
          </w:tcPr>
          <w:p w:rsidR="00A1379A" w:rsidRPr="00BF258B" w:rsidRDefault="00A1379A" w:rsidP="00402338">
            <w:pPr>
              <w:jc w:val="center"/>
              <w:rPr>
                <w:bCs/>
              </w:rPr>
            </w:pPr>
            <w:r w:rsidRPr="00BF258B">
              <w:rPr>
                <w:bCs/>
              </w:rPr>
              <w:t>F56132</w:t>
            </w:r>
          </w:p>
        </w:tc>
        <w:tc>
          <w:tcPr>
            <w:tcW w:w="2066" w:type="dxa"/>
            <w:vAlign w:val="center"/>
          </w:tcPr>
          <w:p w:rsidR="00A1379A" w:rsidRPr="00BF258B" w:rsidRDefault="00A1379A" w:rsidP="00402338">
            <w:pPr>
              <w:jc w:val="center"/>
              <w:rPr>
                <w:bCs/>
              </w:rPr>
            </w:pPr>
            <w:r w:rsidRPr="00BF258B">
              <w:rPr>
                <w:bCs/>
              </w:rPr>
              <w:t>4050</w:t>
            </w:r>
          </w:p>
        </w:tc>
      </w:tr>
      <w:tr w:rsidR="00A1379A" w:rsidRPr="00BF258B" w:rsidTr="00402338">
        <w:trPr>
          <w:jc w:val="center"/>
        </w:trPr>
        <w:tc>
          <w:tcPr>
            <w:tcW w:w="793" w:type="dxa"/>
            <w:vAlign w:val="center"/>
          </w:tcPr>
          <w:p w:rsidR="00A1379A" w:rsidRPr="00BF258B" w:rsidRDefault="00A1379A" w:rsidP="00402338">
            <w:pPr>
              <w:jc w:val="center"/>
              <w:rPr>
                <w:lang w:val="en-US"/>
              </w:rPr>
            </w:pPr>
            <w:r w:rsidRPr="00BF258B">
              <w:rPr>
                <w:lang w:val="en-US"/>
              </w:rPr>
              <w:t>3</w:t>
            </w:r>
          </w:p>
        </w:tc>
        <w:tc>
          <w:tcPr>
            <w:tcW w:w="2963" w:type="dxa"/>
            <w:vAlign w:val="center"/>
          </w:tcPr>
          <w:p w:rsidR="00A1379A" w:rsidRPr="00003D2D" w:rsidRDefault="00A1379A" w:rsidP="00402338">
            <w:pPr>
              <w:rPr>
                <w:bCs/>
                <w:lang w:val="en-US"/>
              </w:rPr>
            </w:pPr>
            <w:proofErr w:type="spellStart"/>
            <w:r w:rsidRPr="00BF258B">
              <w:rPr>
                <w:bCs/>
              </w:rPr>
              <w:t>Газопоршневый</w:t>
            </w:r>
            <w:proofErr w:type="spellEnd"/>
            <w:r w:rsidRPr="00003D2D">
              <w:rPr>
                <w:bCs/>
                <w:lang w:val="en-US"/>
              </w:rPr>
              <w:t xml:space="preserve"> </w:t>
            </w:r>
            <w:r w:rsidRPr="00BF258B">
              <w:rPr>
                <w:bCs/>
              </w:rPr>
              <w:t>двигатель</w:t>
            </w:r>
            <w:r w:rsidRPr="00003D2D">
              <w:rPr>
                <w:bCs/>
                <w:lang w:val="en-US"/>
              </w:rPr>
              <w:t xml:space="preserve"> Waukesha P9394 GSI</w:t>
            </w:r>
          </w:p>
          <w:p w:rsidR="00BF258B" w:rsidRPr="00003D2D" w:rsidRDefault="00BF258B" w:rsidP="00402338">
            <w:pPr>
              <w:rPr>
                <w:bCs/>
                <w:lang w:val="en-US"/>
              </w:rPr>
            </w:pPr>
          </w:p>
          <w:p w:rsidR="00BF258B" w:rsidRPr="00BF258B" w:rsidRDefault="00BF258B" w:rsidP="00BF258B">
            <w:pPr>
              <w:rPr>
                <w:bCs/>
                <w:lang w:val="en-US"/>
              </w:rPr>
            </w:pPr>
            <w:r w:rsidRPr="00BF258B">
              <w:rPr>
                <w:bCs/>
                <w:lang w:val="en-US"/>
              </w:rPr>
              <w:t xml:space="preserve">Gas piston engine </w:t>
            </w:r>
          </w:p>
          <w:p w:rsidR="00BF258B" w:rsidRPr="00BF258B" w:rsidRDefault="00BF258B" w:rsidP="00402338">
            <w:pPr>
              <w:rPr>
                <w:bCs/>
                <w:lang w:val="en-US"/>
              </w:rPr>
            </w:pPr>
            <w:r w:rsidRPr="00BF258B">
              <w:rPr>
                <w:bCs/>
                <w:lang w:val="en-US"/>
              </w:rPr>
              <w:t>Waukesha P9394 GSI</w:t>
            </w:r>
          </w:p>
        </w:tc>
        <w:tc>
          <w:tcPr>
            <w:tcW w:w="1881" w:type="dxa"/>
            <w:vAlign w:val="center"/>
          </w:tcPr>
          <w:p w:rsidR="00A1379A" w:rsidRPr="00BF258B" w:rsidRDefault="00A1379A" w:rsidP="00402338">
            <w:pPr>
              <w:jc w:val="center"/>
              <w:rPr>
                <w:bCs/>
              </w:rPr>
            </w:pPr>
            <w:r w:rsidRPr="00BF258B">
              <w:rPr>
                <w:bCs/>
              </w:rPr>
              <w:t>5283705599</w:t>
            </w:r>
          </w:p>
        </w:tc>
        <w:tc>
          <w:tcPr>
            <w:tcW w:w="2066" w:type="dxa"/>
            <w:vAlign w:val="center"/>
          </w:tcPr>
          <w:p w:rsidR="00A1379A" w:rsidRPr="00BF258B" w:rsidRDefault="00A1379A" w:rsidP="00402338">
            <w:pPr>
              <w:jc w:val="center"/>
              <w:rPr>
                <w:bCs/>
              </w:rPr>
            </w:pPr>
            <w:r w:rsidRPr="00BF258B">
              <w:rPr>
                <w:bCs/>
              </w:rPr>
              <w:t>2053</w:t>
            </w:r>
          </w:p>
        </w:tc>
      </w:tr>
      <w:tr w:rsidR="00A1379A" w:rsidRPr="00BF258B" w:rsidTr="00402338">
        <w:trPr>
          <w:jc w:val="center"/>
        </w:trPr>
        <w:tc>
          <w:tcPr>
            <w:tcW w:w="793" w:type="dxa"/>
            <w:vAlign w:val="center"/>
          </w:tcPr>
          <w:p w:rsidR="00A1379A" w:rsidRPr="00BF258B" w:rsidRDefault="00A1379A" w:rsidP="00402338">
            <w:pPr>
              <w:jc w:val="center"/>
              <w:rPr>
                <w:lang w:val="en-US"/>
              </w:rPr>
            </w:pPr>
            <w:r w:rsidRPr="00BF258B">
              <w:rPr>
                <w:lang w:val="en-US"/>
              </w:rPr>
              <w:t>4</w:t>
            </w:r>
          </w:p>
        </w:tc>
        <w:tc>
          <w:tcPr>
            <w:tcW w:w="2963" w:type="dxa"/>
            <w:vAlign w:val="center"/>
          </w:tcPr>
          <w:p w:rsidR="00A1379A" w:rsidRPr="00003D2D" w:rsidRDefault="00A1379A" w:rsidP="00402338">
            <w:pPr>
              <w:rPr>
                <w:bCs/>
                <w:lang w:val="en-US"/>
              </w:rPr>
            </w:pPr>
            <w:r w:rsidRPr="00BF258B">
              <w:rPr>
                <w:bCs/>
              </w:rPr>
              <w:t>Компрессор</w:t>
            </w:r>
          </w:p>
          <w:p w:rsidR="00A1379A" w:rsidRPr="00003D2D" w:rsidRDefault="00A1379A" w:rsidP="00402338">
            <w:pPr>
              <w:rPr>
                <w:bCs/>
                <w:lang w:val="en-US"/>
              </w:rPr>
            </w:pPr>
            <w:r w:rsidRPr="00003D2D">
              <w:rPr>
                <w:bCs/>
                <w:lang w:val="en-US"/>
              </w:rPr>
              <w:t>Ariel JGD/4</w:t>
            </w:r>
          </w:p>
          <w:p w:rsidR="00BF258B" w:rsidRPr="00003D2D" w:rsidRDefault="00BF258B" w:rsidP="00402338">
            <w:pPr>
              <w:rPr>
                <w:bCs/>
                <w:lang w:val="en-US"/>
              </w:rPr>
            </w:pPr>
          </w:p>
          <w:p w:rsidR="00BF258B" w:rsidRPr="00BF258B" w:rsidRDefault="00BF258B" w:rsidP="00BF258B">
            <w:pPr>
              <w:rPr>
                <w:bCs/>
                <w:lang w:val="en-US"/>
              </w:rPr>
            </w:pPr>
            <w:r w:rsidRPr="00BF258B">
              <w:rPr>
                <w:bCs/>
                <w:lang w:val="en-US"/>
              </w:rPr>
              <w:t>Compressor</w:t>
            </w:r>
          </w:p>
          <w:p w:rsidR="00BF258B" w:rsidRPr="00003D2D" w:rsidRDefault="00BF258B" w:rsidP="00BF258B">
            <w:pPr>
              <w:rPr>
                <w:bCs/>
                <w:lang w:val="en-US"/>
              </w:rPr>
            </w:pPr>
            <w:r w:rsidRPr="00003D2D">
              <w:rPr>
                <w:bCs/>
                <w:lang w:val="en-US"/>
              </w:rPr>
              <w:t>Ariel JGD/4</w:t>
            </w:r>
          </w:p>
        </w:tc>
        <w:tc>
          <w:tcPr>
            <w:tcW w:w="1881" w:type="dxa"/>
            <w:vAlign w:val="center"/>
          </w:tcPr>
          <w:p w:rsidR="00A1379A" w:rsidRPr="00BF258B" w:rsidRDefault="00A1379A" w:rsidP="00402338">
            <w:pPr>
              <w:jc w:val="center"/>
              <w:rPr>
                <w:bCs/>
              </w:rPr>
            </w:pPr>
            <w:r w:rsidRPr="00BF258B">
              <w:rPr>
                <w:bCs/>
              </w:rPr>
              <w:t>F56150</w:t>
            </w:r>
          </w:p>
        </w:tc>
        <w:tc>
          <w:tcPr>
            <w:tcW w:w="2066" w:type="dxa"/>
            <w:vAlign w:val="center"/>
          </w:tcPr>
          <w:p w:rsidR="00A1379A" w:rsidRPr="00BF258B" w:rsidRDefault="00A1379A" w:rsidP="00402338">
            <w:pPr>
              <w:jc w:val="center"/>
              <w:rPr>
                <w:bCs/>
              </w:rPr>
            </w:pPr>
            <w:r w:rsidRPr="00BF258B">
              <w:rPr>
                <w:bCs/>
              </w:rPr>
              <w:t>2053</w:t>
            </w:r>
          </w:p>
        </w:tc>
      </w:tr>
      <w:tr w:rsidR="00A1379A" w:rsidRPr="00BF258B" w:rsidTr="00402338">
        <w:trPr>
          <w:jc w:val="center"/>
        </w:trPr>
        <w:tc>
          <w:tcPr>
            <w:tcW w:w="793" w:type="dxa"/>
            <w:vAlign w:val="center"/>
          </w:tcPr>
          <w:p w:rsidR="00A1379A" w:rsidRPr="00BF258B" w:rsidRDefault="00A1379A" w:rsidP="00402338">
            <w:pPr>
              <w:jc w:val="center"/>
              <w:rPr>
                <w:lang w:val="en-US"/>
              </w:rPr>
            </w:pPr>
            <w:r w:rsidRPr="00BF258B">
              <w:rPr>
                <w:lang w:val="en-US"/>
              </w:rPr>
              <w:t>5</w:t>
            </w:r>
          </w:p>
        </w:tc>
        <w:tc>
          <w:tcPr>
            <w:tcW w:w="2963" w:type="dxa"/>
            <w:vAlign w:val="center"/>
          </w:tcPr>
          <w:p w:rsidR="00A1379A" w:rsidRPr="00003D2D" w:rsidRDefault="00A1379A" w:rsidP="00402338">
            <w:pPr>
              <w:rPr>
                <w:bCs/>
                <w:lang w:val="en-US"/>
              </w:rPr>
            </w:pPr>
            <w:proofErr w:type="spellStart"/>
            <w:r w:rsidRPr="00BF258B">
              <w:rPr>
                <w:bCs/>
              </w:rPr>
              <w:t>Газопоршневый</w:t>
            </w:r>
            <w:proofErr w:type="spellEnd"/>
            <w:r w:rsidRPr="00003D2D">
              <w:rPr>
                <w:bCs/>
                <w:lang w:val="en-US"/>
              </w:rPr>
              <w:t xml:space="preserve"> </w:t>
            </w:r>
            <w:r w:rsidRPr="00BF258B">
              <w:rPr>
                <w:bCs/>
              </w:rPr>
              <w:t>двигатель</w:t>
            </w:r>
            <w:r w:rsidRPr="00003D2D">
              <w:rPr>
                <w:bCs/>
                <w:lang w:val="en-US"/>
              </w:rPr>
              <w:t xml:space="preserve"> Waukesha F3514 GSI</w:t>
            </w:r>
          </w:p>
          <w:p w:rsidR="00BF258B" w:rsidRPr="00003D2D" w:rsidRDefault="00BF258B" w:rsidP="00402338">
            <w:pPr>
              <w:rPr>
                <w:bCs/>
                <w:lang w:val="en-US"/>
              </w:rPr>
            </w:pPr>
          </w:p>
          <w:p w:rsidR="00BF258B" w:rsidRPr="00BF258B" w:rsidRDefault="00BF258B" w:rsidP="00BF258B">
            <w:pPr>
              <w:rPr>
                <w:bCs/>
                <w:lang w:val="en-US"/>
              </w:rPr>
            </w:pPr>
            <w:r w:rsidRPr="00BF258B">
              <w:rPr>
                <w:bCs/>
                <w:lang w:val="en-US"/>
              </w:rPr>
              <w:t xml:space="preserve">Gas piston engine </w:t>
            </w:r>
          </w:p>
          <w:p w:rsidR="00BF258B" w:rsidRPr="00BF258B" w:rsidRDefault="00BF258B" w:rsidP="00402338">
            <w:pPr>
              <w:rPr>
                <w:bCs/>
                <w:lang w:val="en-US"/>
              </w:rPr>
            </w:pPr>
            <w:r w:rsidRPr="00BF258B">
              <w:rPr>
                <w:bCs/>
                <w:lang w:val="en-US"/>
              </w:rPr>
              <w:t>Waukesha F3514 GSI</w:t>
            </w:r>
          </w:p>
        </w:tc>
        <w:tc>
          <w:tcPr>
            <w:tcW w:w="1881" w:type="dxa"/>
            <w:vAlign w:val="center"/>
          </w:tcPr>
          <w:p w:rsidR="00A1379A" w:rsidRPr="00BF258B" w:rsidRDefault="00A1379A" w:rsidP="00402338">
            <w:pPr>
              <w:jc w:val="center"/>
              <w:rPr>
                <w:bCs/>
              </w:rPr>
            </w:pPr>
            <w:r w:rsidRPr="00BF258B">
              <w:rPr>
                <w:bCs/>
              </w:rPr>
              <w:t>5283705625</w:t>
            </w:r>
          </w:p>
        </w:tc>
        <w:tc>
          <w:tcPr>
            <w:tcW w:w="2066" w:type="dxa"/>
            <w:vAlign w:val="center"/>
          </w:tcPr>
          <w:p w:rsidR="00A1379A" w:rsidRPr="00BF258B" w:rsidRDefault="00A1379A" w:rsidP="00402338">
            <w:pPr>
              <w:jc w:val="center"/>
              <w:rPr>
                <w:bCs/>
              </w:rPr>
            </w:pPr>
            <w:r w:rsidRPr="00BF258B">
              <w:rPr>
                <w:bCs/>
              </w:rPr>
              <w:t>3672</w:t>
            </w:r>
          </w:p>
        </w:tc>
      </w:tr>
      <w:tr w:rsidR="00A1379A" w:rsidRPr="00BF258B" w:rsidTr="00402338">
        <w:trPr>
          <w:jc w:val="center"/>
        </w:trPr>
        <w:tc>
          <w:tcPr>
            <w:tcW w:w="793" w:type="dxa"/>
            <w:vAlign w:val="center"/>
          </w:tcPr>
          <w:p w:rsidR="00A1379A" w:rsidRPr="00BF258B" w:rsidRDefault="00A1379A" w:rsidP="00402338">
            <w:pPr>
              <w:jc w:val="center"/>
            </w:pPr>
            <w:r w:rsidRPr="00BF258B">
              <w:t>6</w:t>
            </w:r>
          </w:p>
        </w:tc>
        <w:tc>
          <w:tcPr>
            <w:tcW w:w="2963" w:type="dxa"/>
            <w:vAlign w:val="center"/>
          </w:tcPr>
          <w:p w:rsidR="00A1379A" w:rsidRPr="00BF258B" w:rsidRDefault="00A1379A" w:rsidP="00402338">
            <w:pPr>
              <w:rPr>
                <w:bCs/>
              </w:rPr>
            </w:pPr>
            <w:r w:rsidRPr="00BF258B">
              <w:rPr>
                <w:bCs/>
              </w:rPr>
              <w:t>Компрессор</w:t>
            </w:r>
          </w:p>
          <w:p w:rsidR="00A1379A" w:rsidRPr="00BF258B" w:rsidRDefault="00A1379A" w:rsidP="00402338">
            <w:pPr>
              <w:rPr>
                <w:bCs/>
              </w:rPr>
            </w:pPr>
            <w:proofErr w:type="spellStart"/>
            <w:r w:rsidRPr="00BF258B">
              <w:rPr>
                <w:bCs/>
              </w:rPr>
              <w:t>Ariel</w:t>
            </w:r>
            <w:proofErr w:type="spellEnd"/>
            <w:r w:rsidRPr="00BF258B">
              <w:rPr>
                <w:bCs/>
              </w:rPr>
              <w:t xml:space="preserve"> JGE/2</w:t>
            </w:r>
          </w:p>
        </w:tc>
        <w:tc>
          <w:tcPr>
            <w:tcW w:w="1881" w:type="dxa"/>
            <w:vAlign w:val="center"/>
          </w:tcPr>
          <w:p w:rsidR="00A1379A" w:rsidRPr="00BF258B" w:rsidRDefault="00A1379A" w:rsidP="00402338">
            <w:pPr>
              <w:jc w:val="center"/>
              <w:rPr>
                <w:bCs/>
              </w:rPr>
            </w:pPr>
            <w:r w:rsidRPr="00BF258B">
              <w:rPr>
                <w:bCs/>
              </w:rPr>
              <w:t>F56146</w:t>
            </w:r>
          </w:p>
        </w:tc>
        <w:tc>
          <w:tcPr>
            <w:tcW w:w="2066" w:type="dxa"/>
            <w:vAlign w:val="center"/>
          </w:tcPr>
          <w:p w:rsidR="00A1379A" w:rsidRPr="00BF258B" w:rsidRDefault="00A1379A" w:rsidP="00402338">
            <w:pPr>
              <w:jc w:val="center"/>
              <w:rPr>
                <w:bCs/>
              </w:rPr>
            </w:pPr>
            <w:r w:rsidRPr="00BF258B">
              <w:rPr>
                <w:bCs/>
              </w:rPr>
              <w:t>3672</w:t>
            </w:r>
          </w:p>
        </w:tc>
      </w:tr>
      <w:tr w:rsidR="00A1379A" w:rsidRPr="00BF258B" w:rsidTr="00402338">
        <w:trPr>
          <w:jc w:val="center"/>
        </w:trPr>
        <w:tc>
          <w:tcPr>
            <w:tcW w:w="793" w:type="dxa"/>
            <w:vAlign w:val="center"/>
          </w:tcPr>
          <w:p w:rsidR="00A1379A" w:rsidRPr="00BF258B" w:rsidRDefault="00A1379A" w:rsidP="00402338">
            <w:pPr>
              <w:jc w:val="center"/>
            </w:pPr>
            <w:r w:rsidRPr="00BF258B">
              <w:t>7</w:t>
            </w:r>
          </w:p>
        </w:tc>
        <w:tc>
          <w:tcPr>
            <w:tcW w:w="2963" w:type="dxa"/>
            <w:vAlign w:val="center"/>
          </w:tcPr>
          <w:p w:rsidR="00A1379A" w:rsidRPr="00BF258B" w:rsidRDefault="00A1379A" w:rsidP="00402338">
            <w:pPr>
              <w:rPr>
                <w:bCs/>
              </w:rPr>
            </w:pPr>
            <w:proofErr w:type="spellStart"/>
            <w:r w:rsidRPr="00BF258B">
              <w:rPr>
                <w:bCs/>
              </w:rPr>
              <w:t>Газопоршневый</w:t>
            </w:r>
            <w:proofErr w:type="spellEnd"/>
            <w:r w:rsidRPr="00BF258B">
              <w:rPr>
                <w:bCs/>
              </w:rPr>
              <w:t xml:space="preserve"> двигатель </w:t>
            </w:r>
            <w:proofErr w:type="spellStart"/>
            <w:r w:rsidRPr="00BF258B">
              <w:rPr>
                <w:bCs/>
              </w:rPr>
              <w:t>Waukesha</w:t>
            </w:r>
            <w:proofErr w:type="spellEnd"/>
            <w:r w:rsidRPr="00BF258B">
              <w:rPr>
                <w:bCs/>
              </w:rPr>
              <w:t xml:space="preserve"> F3514 GSI</w:t>
            </w:r>
          </w:p>
          <w:p w:rsidR="00BF258B" w:rsidRPr="00BF258B" w:rsidRDefault="00BF258B" w:rsidP="00402338">
            <w:pPr>
              <w:rPr>
                <w:bCs/>
              </w:rPr>
            </w:pPr>
          </w:p>
          <w:p w:rsidR="00BF258B" w:rsidRPr="00003D2D" w:rsidRDefault="00BF258B" w:rsidP="00BF258B">
            <w:pPr>
              <w:rPr>
                <w:bCs/>
              </w:rPr>
            </w:pPr>
            <w:r w:rsidRPr="00BF258B">
              <w:rPr>
                <w:bCs/>
                <w:lang w:val="en-US"/>
              </w:rPr>
              <w:t>Gas</w:t>
            </w:r>
            <w:r w:rsidRPr="00003D2D">
              <w:rPr>
                <w:bCs/>
              </w:rPr>
              <w:t xml:space="preserve"> </w:t>
            </w:r>
            <w:r w:rsidRPr="00BF258B">
              <w:rPr>
                <w:bCs/>
                <w:lang w:val="en-US"/>
              </w:rPr>
              <w:t>piston</w:t>
            </w:r>
            <w:r w:rsidRPr="00003D2D">
              <w:rPr>
                <w:bCs/>
              </w:rPr>
              <w:t xml:space="preserve"> </w:t>
            </w:r>
            <w:r w:rsidRPr="00BF258B">
              <w:rPr>
                <w:bCs/>
                <w:lang w:val="en-US"/>
              </w:rPr>
              <w:t>engine</w:t>
            </w:r>
            <w:r w:rsidRPr="00003D2D">
              <w:rPr>
                <w:bCs/>
              </w:rPr>
              <w:t xml:space="preserve"> </w:t>
            </w:r>
          </w:p>
          <w:p w:rsidR="00BF258B" w:rsidRPr="00BF258B" w:rsidRDefault="00BF258B" w:rsidP="00402338">
            <w:pPr>
              <w:rPr>
                <w:bCs/>
                <w:lang w:val="en-US"/>
              </w:rPr>
            </w:pPr>
            <w:r w:rsidRPr="00BF258B">
              <w:rPr>
                <w:bCs/>
                <w:lang w:val="en-US"/>
              </w:rPr>
              <w:t>Waukesha F3514 GSI</w:t>
            </w:r>
          </w:p>
        </w:tc>
        <w:tc>
          <w:tcPr>
            <w:tcW w:w="1881" w:type="dxa"/>
            <w:vAlign w:val="center"/>
          </w:tcPr>
          <w:p w:rsidR="00A1379A" w:rsidRPr="00BF258B" w:rsidRDefault="00A1379A" w:rsidP="00402338">
            <w:pPr>
              <w:jc w:val="center"/>
              <w:rPr>
                <w:bCs/>
              </w:rPr>
            </w:pPr>
            <w:r w:rsidRPr="00BF258B">
              <w:rPr>
                <w:bCs/>
              </w:rPr>
              <w:t>5283705628</w:t>
            </w:r>
          </w:p>
        </w:tc>
        <w:tc>
          <w:tcPr>
            <w:tcW w:w="2066" w:type="dxa"/>
            <w:vAlign w:val="center"/>
          </w:tcPr>
          <w:p w:rsidR="00A1379A" w:rsidRPr="00BF258B" w:rsidRDefault="00A1379A" w:rsidP="00402338">
            <w:pPr>
              <w:jc w:val="center"/>
              <w:rPr>
                <w:bCs/>
              </w:rPr>
            </w:pPr>
            <w:r w:rsidRPr="00BF258B">
              <w:rPr>
                <w:bCs/>
              </w:rPr>
              <w:t>2049</w:t>
            </w:r>
          </w:p>
        </w:tc>
      </w:tr>
      <w:tr w:rsidR="00A1379A" w:rsidRPr="00BF258B" w:rsidTr="00402338">
        <w:trPr>
          <w:jc w:val="center"/>
        </w:trPr>
        <w:tc>
          <w:tcPr>
            <w:tcW w:w="793" w:type="dxa"/>
            <w:vAlign w:val="center"/>
          </w:tcPr>
          <w:p w:rsidR="00A1379A" w:rsidRPr="00BF258B" w:rsidRDefault="00A1379A" w:rsidP="00402338">
            <w:pPr>
              <w:jc w:val="center"/>
            </w:pPr>
            <w:r w:rsidRPr="00BF258B">
              <w:t>8</w:t>
            </w:r>
          </w:p>
        </w:tc>
        <w:tc>
          <w:tcPr>
            <w:tcW w:w="2963" w:type="dxa"/>
            <w:vAlign w:val="center"/>
          </w:tcPr>
          <w:p w:rsidR="00A1379A" w:rsidRPr="00003D2D" w:rsidRDefault="00A1379A" w:rsidP="00402338">
            <w:pPr>
              <w:rPr>
                <w:bCs/>
                <w:lang w:val="en-US"/>
              </w:rPr>
            </w:pPr>
            <w:r w:rsidRPr="00BF258B">
              <w:rPr>
                <w:bCs/>
              </w:rPr>
              <w:t>Компрессор</w:t>
            </w:r>
          </w:p>
          <w:p w:rsidR="00A1379A" w:rsidRPr="00003D2D" w:rsidRDefault="00A1379A" w:rsidP="00402338">
            <w:pPr>
              <w:rPr>
                <w:bCs/>
                <w:lang w:val="en-US"/>
              </w:rPr>
            </w:pPr>
            <w:r w:rsidRPr="00003D2D">
              <w:rPr>
                <w:bCs/>
                <w:lang w:val="en-US"/>
              </w:rPr>
              <w:t>Ariel JGE/2</w:t>
            </w:r>
          </w:p>
          <w:p w:rsidR="00BF258B" w:rsidRPr="00003D2D" w:rsidRDefault="00BF258B" w:rsidP="00402338">
            <w:pPr>
              <w:rPr>
                <w:bCs/>
                <w:lang w:val="en-US"/>
              </w:rPr>
            </w:pPr>
          </w:p>
          <w:p w:rsidR="00BF258B" w:rsidRPr="00BF258B" w:rsidRDefault="00BF258B" w:rsidP="00402338">
            <w:pPr>
              <w:rPr>
                <w:bCs/>
                <w:lang w:val="en-US"/>
              </w:rPr>
            </w:pPr>
            <w:proofErr w:type="spellStart"/>
            <w:r w:rsidRPr="00BF258B">
              <w:rPr>
                <w:bCs/>
                <w:lang w:val="en-US"/>
              </w:rPr>
              <w:t>Cmpressor</w:t>
            </w:r>
            <w:proofErr w:type="spellEnd"/>
          </w:p>
          <w:p w:rsidR="00BF258B" w:rsidRPr="00BF258B" w:rsidRDefault="00BF258B" w:rsidP="00003D2D">
            <w:pPr>
              <w:rPr>
                <w:bCs/>
                <w:lang w:val="en-US"/>
              </w:rPr>
            </w:pPr>
            <w:r w:rsidRPr="00003D2D">
              <w:rPr>
                <w:bCs/>
                <w:lang w:val="en-US"/>
              </w:rPr>
              <w:t>Ariel JGE/2</w:t>
            </w:r>
          </w:p>
        </w:tc>
        <w:tc>
          <w:tcPr>
            <w:tcW w:w="1881" w:type="dxa"/>
            <w:vAlign w:val="center"/>
          </w:tcPr>
          <w:p w:rsidR="00A1379A" w:rsidRPr="00BF258B" w:rsidRDefault="00A1379A" w:rsidP="00402338">
            <w:pPr>
              <w:jc w:val="center"/>
              <w:rPr>
                <w:bCs/>
              </w:rPr>
            </w:pPr>
            <w:r w:rsidRPr="00BF258B">
              <w:rPr>
                <w:bCs/>
              </w:rPr>
              <w:t>F56131</w:t>
            </w:r>
          </w:p>
        </w:tc>
        <w:tc>
          <w:tcPr>
            <w:tcW w:w="2066" w:type="dxa"/>
            <w:vAlign w:val="center"/>
          </w:tcPr>
          <w:p w:rsidR="00A1379A" w:rsidRPr="00BF258B" w:rsidRDefault="00A1379A" w:rsidP="00402338">
            <w:pPr>
              <w:jc w:val="center"/>
              <w:rPr>
                <w:bCs/>
              </w:rPr>
            </w:pPr>
            <w:r w:rsidRPr="00BF258B">
              <w:rPr>
                <w:bCs/>
              </w:rPr>
              <w:t>2049</w:t>
            </w:r>
          </w:p>
        </w:tc>
      </w:tr>
      <w:tr w:rsidR="00A1379A" w:rsidRPr="00BF258B" w:rsidTr="00402338">
        <w:trPr>
          <w:jc w:val="center"/>
        </w:trPr>
        <w:tc>
          <w:tcPr>
            <w:tcW w:w="793" w:type="dxa"/>
            <w:vAlign w:val="center"/>
          </w:tcPr>
          <w:p w:rsidR="00A1379A" w:rsidRPr="00BF258B" w:rsidRDefault="00A1379A" w:rsidP="00402338">
            <w:pPr>
              <w:jc w:val="center"/>
            </w:pPr>
            <w:r w:rsidRPr="00BF258B">
              <w:t>9</w:t>
            </w:r>
          </w:p>
        </w:tc>
        <w:tc>
          <w:tcPr>
            <w:tcW w:w="2963" w:type="dxa"/>
            <w:vAlign w:val="center"/>
          </w:tcPr>
          <w:p w:rsidR="00A1379A" w:rsidRPr="00003D2D" w:rsidRDefault="00A1379A" w:rsidP="00402338">
            <w:pPr>
              <w:rPr>
                <w:bCs/>
                <w:lang w:val="en-US"/>
              </w:rPr>
            </w:pPr>
            <w:proofErr w:type="spellStart"/>
            <w:r w:rsidRPr="00BF258B">
              <w:rPr>
                <w:bCs/>
              </w:rPr>
              <w:t>Мотокомпрессор</w:t>
            </w:r>
            <w:proofErr w:type="spellEnd"/>
          </w:p>
          <w:p w:rsidR="00A1379A" w:rsidRPr="00003D2D" w:rsidRDefault="00A1379A" w:rsidP="00402338">
            <w:pPr>
              <w:rPr>
                <w:bCs/>
                <w:lang w:val="en-US"/>
              </w:rPr>
            </w:pPr>
            <w:r w:rsidRPr="00003D2D">
              <w:rPr>
                <w:bCs/>
                <w:lang w:val="en-US"/>
              </w:rPr>
              <w:t>Ajax DPC-2201 LE</w:t>
            </w:r>
          </w:p>
          <w:p w:rsidR="00BF258B" w:rsidRPr="00003D2D" w:rsidRDefault="00BF258B" w:rsidP="00402338">
            <w:pPr>
              <w:rPr>
                <w:bCs/>
                <w:lang w:val="en-US"/>
              </w:rPr>
            </w:pPr>
          </w:p>
          <w:p w:rsidR="00BF258B" w:rsidRPr="00003D2D" w:rsidRDefault="00BF258B" w:rsidP="00402338">
            <w:pPr>
              <w:rPr>
                <w:bCs/>
                <w:lang w:val="en-US"/>
              </w:rPr>
            </w:pPr>
            <w:r w:rsidRPr="00003D2D">
              <w:rPr>
                <w:bCs/>
                <w:lang w:val="en-US"/>
              </w:rPr>
              <w:t>Motor compressor</w:t>
            </w:r>
          </w:p>
          <w:p w:rsidR="00BF258B" w:rsidRPr="00BF258B" w:rsidRDefault="00BF258B" w:rsidP="00003D2D">
            <w:pPr>
              <w:rPr>
                <w:bCs/>
              </w:rPr>
            </w:pPr>
            <w:proofErr w:type="spellStart"/>
            <w:r w:rsidRPr="00BF258B">
              <w:rPr>
                <w:bCs/>
              </w:rPr>
              <w:lastRenderedPageBreak/>
              <w:t>Ajax</w:t>
            </w:r>
            <w:proofErr w:type="spellEnd"/>
            <w:r w:rsidRPr="00BF258B">
              <w:rPr>
                <w:bCs/>
              </w:rPr>
              <w:t xml:space="preserve"> DPC-2201 LE</w:t>
            </w:r>
          </w:p>
        </w:tc>
        <w:tc>
          <w:tcPr>
            <w:tcW w:w="1881" w:type="dxa"/>
            <w:vAlign w:val="center"/>
          </w:tcPr>
          <w:p w:rsidR="00A1379A" w:rsidRPr="00BF258B" w:rsidRDefault="00A1379A" w:rsidP="00402338">
            <w:pPr>
              <w:jc w:val="center"/>
              <w:rPr>
                <w:bCs/>
              </w:rPr>
            </w:pPr>
            <w:r w:rsidRPr="00BF258B">
              <w:rPr>
                <w:bCs/>
              </w:rPr>
              <w:lastRenderedPageBreak/>
              <w:t>86961</w:t>
            </w:r>
          </w:p>
        </w:tc>
        <w:tc>
          <w:tcPr>
            <w:tcW w:w="2066" w:type="dxa"/>
            <w:vAlign w:val="center"/>
          </w:tcPr>
          <w:p w:rsidR="00A1379A" w:rsidRPr="00BF258B" w:rsidRDefault="00A1379A" w:rsidP="00402338">
            <w:pPr>
              <w:jc w:val="center"/>
              <w:rPr>
                <w:bCs/>
              </w:rPr>
            </w:pPr>
            <w:r w:rsidRPr="00BF258B">
              <w:rPr>
                <w:bCs/>
              </w:rPr>
              <w:t>2599</w:t>
            </w:r>
          </w:p>
        </w:tc>
      </w:tr>
      <w:tr w:rsidR="00A1379A" w:rsidRPr="00462FD7" w:rsidTr="00402338">
        <w:trPr>
          <w:jc w:val="center"/>
        </w:trPr>
        <w:tc>
          <w:tcPr>
            <w:tcW w:w="793" w:type="dxa"/>
            <w:vAlign w:val="center"/>
          </w:tcPr>
          <w:p w:rsidR="00A1379A" w:rsidRPr="00BF258B" w:rsidRDefault="00A1379A" w:rsidP="00402338">
            <w:pPr>
              <w:jc w:val="center"/>
            </w:pPr>
            <w:r w:rsidRPr="00BF258B">
              <w:t>10</w:t>
            </w:r>
          </w:p>
        </w:tc>
        <w:tc>
          <w:tcPr>
            <w:tcW w:w="2963" w:type="dxa"/>
            <w:vAlign w:val="center"/>
          </w:tcPr>
          <w:p w:rsidR="00A1379A" w:rsidRPr="00003D2D" w:rsidRDefault="00A1379A" w:rsidP="00402338">
            <w:pPr>
              <w:rPr>
                <w:bCs/>
                <w:lang w:val="en-US"/>
              </w:rPr>
            </w:pPr>
            <w:proofErr w:type="spellStart"/>
            <w:r w:rsidRPr="00BF258B">
              <w:rPr>
                <w:bCs/>
              </w:rPr>
              <w:t>Мотокомпрессор</w:t>
            </w:r>
            <w:proofErr w:type="spellEnd"/>
          </w:p>
          <w:p w:rsidR="00A1379A" w:rsidRPr="00003D2D" w:rsidRDefault="00A1379A" w:rsidP="00402338">
            <w:pPr>
              <w:rPr>
                <w:bCs/>
                <w:lang w:val="en-US"/>
              </w:rPr>
            </w:pPr>
            <w:r w:rsidRPr="00003D2D">
              <w:rPr>
                <w:bCs/>
                <w:lang w:val="en-US"/>
              </w:rPr>
              <w:t>Ajax DPC-2201 LE</w:t>
            </w:r>
          </w:p>
          <w:p w:rsidR="00BF258B" w:rsidRPr="00003D2D" w:rsidRDefault="00BF258B" w:rsidP="00402338">
            <w:pPr>
              <w:rPr>
                <w:bCs/>
                <w:lang w:val="en-US"/>
              </w:rPr>
            </w:pPr>
          </w:p>
          <w:p w:rsidR="00BF258B" w:rsidRPr="00003D2D" w:rsidRDefault="00BF258B" w:rsidP="00BF258B">
            <w:pPr>
              <w:rPr>
                <w:bCs/>
                <w:lang w:val="en-US"/>
              </w:rPr>
            </w:pPr>
            <w:r w:rsidRPr="00003D2D">
              <w:rPr>
                <w:bCs/>
                <w:lang w:val="en-US"/>
              </w:rPr>
              <w:t>Motor compressor</w:t>
            </w:r>
          </w:p>
          <w:p w:rsidR="00BF258B" w:rsidRPr="00BF258B" w:rsidRDefault="00BF258B" w:rsidP="00003D2D">
            <w:pPr>
              <w:rPr>
                <w:bCs/>
              </w:rPr>
            </w:pPr>
            <w:proofErr w:type="spellStart"/>
            <w:r w:rsidRPr="00BF258B">
              <w:rPr>
                <w:bCs/>
              </w:rPr>
              <w:t>Ajax</w:t>
            </w:r>
            <w:proofErr w:type="spellEnd"/>
            <w:r w:rsidRPr="00BF258B">
              <w:rPr>
                <w:bCs/>
              </w:rPr>
              <w:t xml:space="preserve"> DPC-2201 LE</w:t>
            </w:r>
          </w:p>
        </w:tc>
        <w:tc>
          <w:tcPr>
            <w:tcW w:w="1881" w:type="dxa"/>
            <w:vAlign w:val="center"/>
          </w:tcPr>
          <w:p w:rsidR="00A1379A" w:rsidRPr="00BF258B" w:rsidRDefault="00A1379A" w:rsidP="00402338">
            <w:pPr>
              <w:jc w:val="center"/>
              <w:rPr>
                <w:bCs/>
              </w:rPr>
            </w:pPr>
            <w:r w:rsidRPr="00BF258B">
              <w:rPr>
                <w:bCs/>
              </w:rPr>
              <w:t>86962</w:t>
            </w:r>
          </w:p>
        </w:tc>
        <w:tc>
          <w:tcPr>
            <w:tcW w:w="2066" w:type="dxa"/>
            <w:vAlign w:val="center"/>
          </w:tcPr>
          <w:p w:rsidR="00A1379A" w:rsidRPr="00BF258B" w:rsidRDefault="00A1379A" w:rsidP="00402338">
            <w:pPr>
              <w:jc w:val="center"/>
              <w:rPr>
                <w:bCs/>
              </w:rPr>
            </w:pPr>
            <w:r w:rsidRPr="00BF258B">
              <w:rPr>
                <w:bCs/>
              </w:rPr>
              <w:t>88</w:t>
            </w:r>
          </w:p>
        </w:tc>
      </w:tr>
    </w:tbl>
    <w:p w:rsidR="00A1379A" w:rsidRPr="00820857" w:rsidRDefault="00A1379A" w:rsidP="00A137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40AB" w:rsidRPr="00820857" w:rsidTr="00820857">
        <w:tc>
          <w:tcPr>
            <w:tcW w:w="4672" w:type="dxa"/>
          </w:tcPr>
          <w:p w:rsidR="00D440AB" w:rsidRPr="00820857" w:rsidRDefault="00D440AB" w:rsidP="00A1379A">
            <w:pPr>
              <w:rPr>
                <w:b/>
              </w:rPr>
            </w:pPr>
            <w:r w:rsidRPr="00820857">
              <w:rPr>
                <w:b/>
              </w:rPr>
              <w:t>Заказчик</w:t>
            </w:r>
            <w:r w:rsidR="00820857" w:rsidRPr="00820857">
              <w:rPr>
                <w:b/>
                <w:lang w:val="en-US"/>
              </w:rPr>
              <w:t xml:space="preserve"> / Customer</w:t>
            </w:r>
            <w:r w:rsidRPr="00820857">
              <w:rPr>
                <w:b/>
              </w:rPr>
              <w:t>:</w:t>
            </w:r>
          </w:p>
          <w:p w:rsidR="00820857" w:rsidRPr="00820857" w:rsidRDefault="00820857" w:rsidP="00A1379A"/>
        </w:tc>
        <w:tc>
          <w:tcPr>
            <w:tcW w:w="4673" w:type="dxa"/>
          </w:tcPr>
          <w:p w:rsidR="00D440AB" w:rsidRPr="00820857" w:rsidRDefault="00D440AB" w:rsidP="00820857">
            <w:pPr>
              <w:rPr>
                <w:lang w:val="en-US"/>
              </w:rPr>
            </w:pPr>
            <w:r w:rsidRPr="00820857">
              <w:rPr>
                <w:b/>
              </w:rPr>
              <w:t>Исполнитель</w:t>
            </w:r>
            <w:r w:rsidR="00820857" w:rsidRPr="00820857">
              <w:rPr>
                <w:b/>
                <w:lang w:val="en-US"/>
              </w:rPr>
              <w:t xml:space="preserve"> / Contractor:</w:t>
            </w:r>
          </w:p>
        </w:tc>
      </w:tr>
      <w:tr w:rsidR="00D440AB" w:rsidRPr="00820857" w:rsidTr="00820857">
        <w:tc>
          <w:tcPr>
            <w:tcW w:w="4672" w:type="dxa"/>
          </w:tcPr>
          <w:p w:rsidR="00820857" w:rsidRPr="00820857" w:rsidRDefault="00820857" w:rsidP="00820857">
            <w:pPr>
              <w:pStyle w:val="1"/>
              <w:rPr>
                <w:b/>
                <w:szCs w:val="24"/>
                <w:lang w:val="ru-RU"/>
              </w:rPr>
            </w:pPr>
            <w:r w:rsidRPr="00820857">
              <w:rPr>
                <w:b/>
                <w:szCs w:val="24"/>
                <w:lang w:val="ru-RU"/>
              </w:rPr>
              <w:t>Генеральный директор</w:t>
            </w:r>
          </w:p>
          <w:p w:rsidR="00820857" w:rsidRPr="00820857" w:rsidRDefault="00820857" w:rsidP="00820857">
            <w:pPr>
              <w:pStyle w:val="1"/>
              <w:rPr>
                <w:b/>
                <w:szCs w:val="24"/>
                <w:lang w:val="ru-RU"/>
              </w:rPr>
            </w:pPr>
            <w:r w:rsidRPr="00820857">
              <w:rPr>
                <w:b/>
                <w:szCs w:val="24"/>
                <w:lang w:val="ru-RU"/>
              </w:rPr>
              <w:t>ООО «Норд Империал»</w:t>
            </w:r>
          </w:p>
          <w:p w:rsidR="00820857" w:rsidRPr="00820857" w:rsidRDefault="00820857" w:rsidP="00820857">
            <w:pPr>
              <w:pStyle w:val="1"/>
              <w:rPr>
                <w:b/>
                <w:szCs w:val="24"/>
                <w:lang w:val="ru-RU"/>
              </w:rPr>
            </w:pPr>
            <w:r w:rsidRPr="00820857">
              <w:rPr>
                <w:b/>
                <w:szCs w:val="24"/>
                <w:lang w:val="ru-RU"/>
              </w:rPr>
              <w:t>_________________ / А.В. Бакланов</w:t>
            </w:r>
          </w:p>
          <w:p w:rsidR="00D440AB" w:rsidRPr="00820857" w:rsidRDefault="00D440AB" w:rsidP="00A1379A"/>
        </w:tc>
        <w:tc>
          <w:tcPr>
            <w:tcW w:w="4673" w:type="dxa"/>
          </w:tcPr>
          <w:p w:rsidR="00D440AB" w:rsidRPr="00820857" w:rsidRDefault="00D440AB" w:rsidP="00A1379A"/>
        </w:tc>
      </w:tr>
      <w:tr w:rsidR="00820857" w:rsidRPr="00A65AE6" w:rsidTr="00820857">
        <w:tc>
          <w:tcPr>
            <w:tcW w:w="4672" w:type="dxa"/>
          </w:tcPr>
          <w:p w:rsidR="00820857" w:rsidRPr="00820857" w:rsidRDefault="00820857" w:rsidP="00820857">
            <w:pPr>
              <w:pStyle w:val="1"/>
              <w:rPr>
                <w:b/>
                <w:szCs w:val="24"/>
              </w:rPr>
            </w:pPr>
            <w:r w:rsidRPr="00820857">
              <w:rPr>
                <w:b/>
                <w:szCs w:val="24"/>
              </w:rPr>
              <w:t>A.V. Baklanov,</w:t>
            </w:r>
          </w:p>
          <w:p w:rsidR="00820857" w:rsidRPr="00820857" w:rsidRDefault="00820857" w:rsidP="00820857">
            <w:pPr>
              <w:pStyle w:val="1"/>
              <w:rPr>
                <w:b/>
                <w:szCs w:val="24"/>
              </w:rPr>
            </w:pPr>
            <w:r w:rsidRPr="00820857">
              <w:rPr>
                <w:b/>
                <w:szCs w:val="24"/>
              </w:rPr>
              <w:t>General Director of LLC Nord Imperial</w:t>
            </w:r>
          </w:p>
        </w:tc>
        <w:tc>
          <w:tcPr>
            <w:tcW w:w="4673" w:type="dxa"/>
          </w:tcPr>
          <w:p w:rsidR="00820857" w:rsidRPr="00820857" w:rsidRDefault="00820857" w:rsidP="00A1379A">
            <w:pPr>
              <w:rPr>
                <w:lang w:val="en-US"/>
              </w:rPr>
            </w:pPr>
          </w:p>
        </w:tc>
      </w:tr>
    </w:tbl>
    <w:p w:rsidR="00A1379A" w:rsidRPr="00820857" w:rsidRDefault="00A1379A" w:rsidP="00A1379A">
      <w:pPr>
        <w:rPr>
          <w:lang w:val="en-US"/>
        </w:rPr>
      </w:pPr>
    </w:p>
    <w:p w:rsidR="00A1379A" w:rsidRPr="00820857" w:rsidRDefault="00820857" w:rsidP="00A1379A">
      <w:pPr>
        <w:pStyle w:val="1"/>
        <w:rPr>
          <w:b/>
          <w:szCs w:val="24"/>
          <w:highlight w:val="yellow"/>
        </w:rPr>
      </w:pPr>
      <w:r>
        <w:rPr>
          <w:b/>
          <w:szCs w:val="24"/>
          <w:highlight w:val="yellow"/>
        </w:rPr>
        <w:br w:type="page"/>
      </w:r>
    </w:p>
    <w:p w:rsidR="00A1379A" w:rsidRPr="00DF0C83" w:rsidRDefault="00A1379A" w:rsidP="00A1379A">
      <w:pPr>
        <w:jc w:val="right"/>
        <w:rPr>
          <w:b/>
        </w:rPr>
      </w:pPr>
      <w:r w:rsidRPr="00DF0C83">
        <w:rPr>
          <w:b/>
        </w:rPr>
        <w:lastRenderedPageBreak/>
        <w:t>Приложение №2</w:t>
      </w:r>
    </w:p>
    <w:p w:rsidR="00A1379A" w:rsidRPr="00003D2D" w:rsidRDefault="00DF0C83" w:rsidP="00A1379A">
      <w:pPr>
        <w:jc w:val="right"/>
        <w:rPr>
          <w:b/>
        </w:rPr>
      </w:pPr>
      <w:r w:rsidRPr="00DF0C83">
        <w:rPr>
          <w:b/>
          <w:lang w:val="en-US"/>
        </w:rPr>
        <w:t>Annexure</w:t>
      </w:r>
      <w:r w:rsidRPr="00DF0C83">
        <w:rPr>
          <w:b/>
        </w:rPr>
        <w:t xml:space="preserve"> </w:t>
      </w:r>
      <w:r w:rsidRPr="00DF0C83">
        <w:rPr>
          <w:b/>
          <w:lang w:val="en-US"/>
        </w:rPr>
        <w:t>No</w:t>
      </w:r>
      <w:r w:rsidRPr="00DF0C83">
        <w:rPr>
          <w:b/>
        </w:rPr>
        <w:t xml:space="preserve">. </w:t>
      </w:r>
      <w:r w:rsidRPr="00003D2D">
        <w:rPr>
          <w:b/>
        </w:rPr>
        <w:t>2</w:t>
      </w:r>
    </w:p>
    <w:p w:rsidR="00A1379A" w:rsidRPr="00DF0C83" w:rsidRDefault="00A1379A" w:rsidP="00A1379A">
      <w:pPr>
        <w:jc w:val="right"/>
        <w:rPr>
          <w:b/>
        </w:rPr>
      </w:pPr>
      <w:r w:rsidRPr="00DF0C83">
        <w:rPr>
          <w:b/>
        </w:rPr>
        <w:t>к договору №_____ от ________________ г.</w:t>
      </w:r>
    </w:p>
    <w:p w:rsidR="00DF0C83" w:rsidRPr="00DF0C83" w:rsidRDefault="00DF0C83" w:rsidP="00A1379A">
      <w:pPr>
        <w:jc w:val="right"/>
        <w:rPr>
          <w:b/>
          <w:lang w:val="en-US"/>
        </w:rPr>
      </w:pPr>
      <w:r w:rsidRPr="00DF0C83">
        <w:rPr>
          <w:b/>
          <w:lang w:val="en-US"/>
        </w:rPr>
        <w:t>To Contract No. ___ dated ___</w:t>
      </w:r>
    </w:p>
    <w:p w:rsidR="00A1379A" w:rsidRPr="00003D2D" w:rsidRDefault="00A1379A" w:rsidP="00A1379A">
      <w:pPr>
        <w:jc w:val="right"/>
        <w:rPr>
          <w:lang w:val="en-US"/>
        </w:rPr>
      </w:pPr>
    </w:p>
    <w:p w:rsidR="00A1379A" w:rsidRPr="00003D2D" w:rsidRDefault="00A1379A" w:rsidP="00A1379A">
      <w:pPr>
        <w:jc w:val="center"/>
        <w:rPr>
          <w:b/>
          <w:lang w:val="en-US"/>
        </w:rPr>
      </w:pPr>
      <w:r w:rsidRPr="00DF0C83">
        <w:rPr>
          <w:b/>
        </w:rPr>
        <w:t>Расчет</w:t>
      </w:r>
      <w:r w:rsidRPr="00003D2D">
        <w:rPr>
          <w:b/>
          <w:lang w:val="en-US"/>
        </w:rPr>
        <w:t xml:space="preserve"> </w:t>
      </w:r>
      <w:r w:rsidRPr="00DF0C83">
        <w:rPr>
          <w:b/>
        </w:rPr>
        <w:t>стоимости</w:t>
      </w:r>
      <w:r w:rsidRPr="00003D2D">
        <w:rPr>
          <w:b/>
          <w:lang w:val="en-US"/>
        </w:rPr>
        <w:t xml:space="preserve"> </w:t>
      </w:r>
      <w:r w:rsidRPr="00DF0C83">
        <w:rPr>
          <w:b/>
        </w:rPr>
        <w:t>работ</w:t>
      </w:r>
    </w:p>
    <w:p w:rsidR="00DF0C83" w:rsidRPr="00DF0C83" w:rsidRDefault="00DF0C83" w:rsidP="00A1379A">
      <w:pPr>
        <w:jc w:val="center"/>
        <w:rPr>
          <w:b/>
          <w:lang w:val="en-US"/>
        </w:rPr>
      </w:pPr>
      <w:r w:rsidRPr="00DF0C83">
        <w:rPr>
          <w:b/>
          <w:lang w:val="en-US"/>
        </w:rPr>
        <w:t>Calculation of the cost of work</w:t>
      </w:r>
    </w:p>
    <w:p w:rsidR="00A1379A" w:rsidRPr="00DF0C83" w:rsidRDefault="00A1379A" w:rsidP="00A1379A">
      <w:pPr>
        <w:jc w:val="center"/>
        <w:rPr>
          <w:b/>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1"/>
        <w:gridCol w:w="2268"/>
        <w:gridCol w:w="1418"/>
        <w:gridCol w:w="1284"/>
        <w:gridCol w:w="1417"/>
        <w:gridCol w:w="1418"/>
        <w:gridCol w:w="1417"/>
        <w:gridCol w:w="1301"/>
      </w:tblGrid>
      <w:tr w:rsidR="00A1379A" w:rsidRPr="00A65AE6" w:rsidTr="00DB0BB1">
        <w:trPr>
          <w:jc w:val="center"/>
        </w:trPr>
        <w:tc>
          <w:tcPr>
            <w:tcW w:w="671" w:type="dxa"/>
            <w:vAlign w:val="center"/>
          </w:tcPr>
          <w:p w:rsidR="00A1379A" w:rsidRPr="00DF0C83" w:rsidRDefault="00A1379A" w:rsidP="00402338">
            <w:pPr>
              <w:jc w:val="center"/>
            </w:pPr>
            <w:r w:rsidRPr="00DF0C83">
              <w:t>№</w:t>
            </w:r>
          </w:p>
          <w:p w:rsidR="00A1379A" w:rsidRPr="00DF0C83" w:rsidRDefault="00A1379A" w:rsidP="00DF0C83">
            <w:pPr>
              <w:jc w:val="center"/>
            </w:pPr>
            <w:r w:rsidRPr="00DF0C83">
              <w:t xml:space="preserve">п/п/ </w:t>
            </w:r>
            <w:r w:rsidR="00DF0C83" w:rsidRPr="00DF0C83">
              <w:rPr>
                <w:lang w:val="en-US"/>
              </w:rPr>
              <w:t>Serial</w:t>
            </w:r>
            <w:r w:rsidRPr="00DF0C83">
              <w:t xml:space="preserve"> </w:t>
            </w:r>
            <w:r w:rsidRPr="00DF0C83">
              <w:rPr>
                <w:lang w:val="en-US"/>
              </w:rPr>
              <w:t>No</w:t>
            </w:r>
            <w:r w:rsidRPr="00DF0C83">
              <w:t xml:space="preserve">. </w:t>
            </w:r>
          </w:p>
        </w:tc>
        <w:tc>
          <w:tcPr>
            <w:tcW w:w="2268" w:type="dxa"/>
            <w:vAlign w:val="center"/>
          </w:tcPr>
          <w:p w:rsidR="00A1379A" w:rsidRPr="00DF0C83" w:rsidRDefault="00A1379A" w:rsidP="00402338">
            <w:pPr>
              <w:jc w:val="center"/>
            </w:pPr>
            <w:r w:rsidRPr="00DF0C83">
              <w:t>Тип/</w:t>
            </w:r>
            <w:r w:rsidRPr="00DF0C83">
              <w:rPr>
                <w:lang w:val="en-US"/>
              </w:rPr>
              <w:t>Type</w:t>
            </w:r>
            <w:r w:rsidRPr="00DF0C83">
              <w:t xml:space="preserve"> </w:t>
            </w:r>
          </w:p>
        </w:tc>
        <w:tc>
          <w:tcPr>
            <w:tcW w:w="1418" w:type="dxa"/>
            <w:vAlign w:val="center"/>
          </w:tcPr>
          <w:p w:rsidR="00A1379A" w:rsidRPr="00DF0C83" w:rsidRDefault="00A1379A" w:rsidP="00402338">
            <w:pPr>
              <w:jc w:val="center"/>
              <w:rPr>
                <w:spacing w:val="-4"/>
              </w:rPr>
            </w:pPr>
            <w:r w:rsidRPr="00DF0C83">
              <w:rPr>
                <w:spacing w:val="-4"/>
              </w:rPr>
              <w:t>Зав. номер/</w:t>
            </w:r>
          </w:p>
          <w:p w:rsidR="00A1379A" w:rsidRPr="00DF0C83" w:rsidRDefault="00A1379A" w:rsidP="00402338">
            <w:pPr>
              <w:jc w:val="center"/>
              <w:rPr>
                <w:lang w:val="en-US"/>
              </w:rPr>
            </w:pPr>
            <w:r w:rsidRPr="00DF0C83">
              <w:rPr>
                <w:spacing w:val="-4"/>
                <w:lang w:val="en-US"/>
              </w:rPr>
              <w:t>Inventory</w:t>
            </w:r>
            <w:r w:rsidRPr="00DF0C83">
              <w:rPr>
                <w:spacing w:val="-4"/>
              </w:rPr>
              <w:t xml:space="preserve"> </w:t>
            </w:r>
            <w:r w:rsidRPr="00DF0C83">
              <w:rPr>
                <w:spacing w:val="-4"/>
                <w:lang w:val="en-US"/>
              </w:rPr>
              <w:t xml:space="preserve">No. </w:t>
            </w:r>
          </w:p>
        </w:tc>
        <w:tc>
          <w:tcPr>
            <w:tcW w:w="1284" w:type="dxa"/>
            <w:vAlign w:val="center"/>
          </w:tcPr>
          <w:p w:rsidR="00A1379A" w:rsidRPr="00003D2D" w:rsidRDefault="00A1379A" w:rsidP="00402338">
            <w:pPr>
              <w:jc w:val="center"/>
              <w:rPr>
                <w:lang w:val="en-US"/>
              </w:rPr>
            </w:pPr>
            <w:r w:rsidRPr="00DF0C83">
              <w:t>Стоимость</w:t>
            </w:r>
          </w:p>
          <w:p w:rsidR="00A1379A" w:rsidRPr="00003D2D" w:rsidRDefault="00A1379A" w:rsidP="00402338">
            <w:pPr>
              <w:jc w:val="center"/>
              <w:rPr>
                <w:lang w:val="en-US"/>
              </w:rPr>
            </w:pPr>
            <w:r w:rsidRPr="00DF0C83">
              <w:t>ТО</w:t>
            </w:r>
            <w:r w:rsidRPr="00003D2D">
              <w:rPr>
                <w:lang w:val="en-US"/>
              </w:rPr>
              <w:t xml:space="preserve"> 2000</w:t>
            </w:r>
          </w:p>
          <w:p w:rsidR="00A1379A" w:rsidRPr="00003D2D" w:rsidRDefault="00A1379A" w:rsidP="00402338">
            <w:pPr>
              <w:jc w:val="center"/>
              <w:rPr>
                <w:lang w:val="en-US"/>
              </w:rPr>
            </w:pPr>
            <w:r w:rsidRPr="00DF0C83">
              <w:t>без</w:t>
            </w:r>
            <w:r w:rsidRPr="00003D2D">
              <w:rPr>
                <w:lang w:val="en-US"/>
              </w:rPr>
              <w:t xml:space="preserve"> </w:t>
            </w:r>
            <w:r w:rsidRPr="00DF0C83">
              <w:t>НДС</w:t>
            </w:r>
            <w:r w:rsidRPr="00003D2D">
              <w:rPr>
                <w:lang w:val="en-US"/>
              </w:rPr>
              <w:t>.</w:t>
            </w:r>
          </w:p>
          <w:p w:rsidR="00DF0C83" w:rsidRPr="00003D2D" w:rsidRDefault="00DF0C83" w:rsidP="00402338">
            <w:pPr>
              <w:jc w:val="center"/>
              <w:rPr>
                <w:lang w:val="en-US"/>
              </w:rPr>
            </w:pPr>
          </w:p>
          <w:p w:rsidR="00DF0C83" w:rsidRPr="00DF0C83" w:rsidRDefault="00DF0C83" w:rsidP="00402338">
            <w:pPr>
              <w:jc w:val="center"/>
              <w:rPr>
                <w:lang w:val="en-US"/>
              </w:rPr>
            </w:pPr>
            <w:r>
              <w:rPr>
                <w:lang w:val="en-US"/>
              </w:rPr>
              <w:t xml:space="preserve">Cost of maintenance after 2,000 </w:t>
            </w:r>
            <w:proofErr w:type="spellStart"/>
            <w:r>
              <w:rPr>
                <w:lang w:val="en-US"/>
              </w:rPr>
              <w:t>mh</w:t>
            </w:r>
            <w:proofErr w:type="spellEnd"/>
            <w:r>
              <w:rPr>
                <w:lang w:val="en-US"/>
              </w:rPr>
              <w:t>, w/o VAT</w:t>
            </w:r>
          </w:p>
        </w:tc>
        <w:tc>
          <w:tcPr>
            <w:tcW w:w="1417" w:type="dxa"/>
            <w:vAlign w:val="center"/>
          </w:tcPr>
          <w:p w:rsidR="00A1379A" w:rsidRPr="00003D2D" w:rsidRDefault="00A1379A" w:rsidP="00402338">
            <w:pPr>
              <w:jc w:val="center"/>
              <w:rPr>
                <w:lang w:val="en-US"/>
              </w:rPr>
            </w:pPr>
            <w:r w:rsidRPr="00DF0C83">
              <w:t>Стоимость</w:t>
            </w:r>
          </w:p>
          <w:p w:rsidR="00A1379A" w:rsidRPr="00003D2D" w:rsidRDefault="00A1379A" w:rsidP="00402338">
            <w:pPr>
              <w:jc w:val="center"/>
              <w:rPr>
                <w:lang w:val="en-US"/>
              </w:rPr>
            </w:pPr>
            <w:r w:rsidRPr="00DF0C83">
              <w:t>ТО</w:t>
            </w:r>
            <w:r w:rsidRPr="00003D2D">
              <w:rPr>
                <w:lang w:val="en-US"/>
              </w:rPr>
              <w:t xml:space="preserve"> 4000</w:t>
            </w:r>
          </w:p>
          <w:p w:rsidR="00A1379A" w:rsidRPr="00003D2D" w:rsidRDefault="00A1379A" w:rsidP="00402338">
            <w:pPr>
              <w:jc w:val="center"/>
              <w:rPr>
                <w:lang w:val="en-US"/>
              </w:rPr>
            </w:pPr>
            <w:r w:rsidRPr="00DF0C83">
              <w:t>без</w:t>
            </w:r>
            <w:r w:rsidRPr="00003D2D">
              <w:rPr>
                <w:lang w:val="en-US"/>
              </w:rPr>
              <w:t xml:space="preserve"> </w:t>
            </w:r>
            <w:r w:rsidRPr="00DF0C83">
              <w:t>НДС</w:t>
            </w:r>
            <w:r w:rsidRPr="00003D2D">
              <w:rPr>
                <w:lang w:val="en-US"/>
              </w:rPr>
              <w:t>.</w:t>
            </w:r>
          </w:p>
          <w:p w:rsidR="00DF0C83" w:rsidRPr="00003D2D" w:rsidRDefault="00DF0C83" w:rsidP="00402338">
            <w:pPr>
              <w:jc w:val="center"/>
              <w:rPr>
                <w:lang w:val="en-US"/>
              </w:rPr>
            </w:pPr>
          </w:p>
          <w:p w:rsidR="00DF0C83" w:rsidRPr="00DF0C83" w:rsidRDefault="00DF0C83" w:rsidP="00DF0C83">
            <w:pPr>
              <w:jc w:val="center"/>
              <w:rPr>
                <w:lang w:val="en-US"/>
              </w:rPr>
            </w:pPr>
            <w:r>
              <w:rPr>
                <w:lang w:val="en-US"/>
              </w:rPr>
              <w:t xml:space="preserve">Cost of maintenance after 4,000 </w:t>
            </w:r>
            <w:proofErr w:type="spellStart"/>
            <w:r>
              <w:rPr>
                <w:lang w:val="en-US"/>
              </w:rPr>
              <w:t>mh</w:t>
            </w:r>
            <w:proofErr w:type="spellEnd"/>
            <w:r>
              <w:rPr>
                <w:lang w:val="en-US"/>
              </w:rPr>
              <w:t>, w/o VAT</w:t>
            </w:r>
          </w:p>
        </w:tc>
        <w:tc>
          <w:tcPr>
            <w:tcW w:w="1418" w:type="dxa"/>
            <w:vAlign w:val="center"/>
          </w:tcPr>
          <w:p w:rsidR="00A1379A" w:rsidRPr="00003D2D" w:rsidRDefault="00A1379A" w:rsidP="00402338">
            <w:pPr>
              <w:jc w:val="center"/>
              <w:rPr>
                <w:lang w:val="en-US"/>
              </w:rPr>
            </w:pPr>
            <w:r w:rsidRPr="00DF0C83">
              <w:t>Стоимость</w:t>
            </w:r>
          </w:p>
          <w:p w:rsidR="00A1379A" w:rsidRPr="00003D2D" w:rsidRDefault="00A1379A" w:rsidP="00402338">
            <w:pPr>
              <w:jc w:val="center"/>
              <w:rPr>
                <w:lang w:val="en-US"/>
              </w:rPr>
            </w:pPr>
            <w:r w:rsidRPr="00DF0C83">
              <w:t>ТО</w:t>
            </w:r>
            <w:r w:rsidRPr="00003D2D">
              <w:rPr>
                <w:lang w:val="en-US"/>
              </w:rPr>
              <w:t xml:space="preserve"> 8000</w:t>
            </w:r>
          </w:p>
          <w:p w:rsidR="00A1379A" w:rsidRPr="00003D2D" w:rsidRDefault="00A1379A" w:rsidP="00402338">
            <w:pPr>
              <w:jc w:val="center"/>
              <w:rPr>
                <w:lang w:val="en-US"/>
              </w:rPr>
            </w:pPr>
            <w:r w:rsidRPr="00DF0C83">
              <w:t>без</w:t>
            </w:r>
            <w:r w:rsidRPr="00003D2D">
              <w:rPr>
                <w:lang w:val="en-US"/>
              </w:rPr>
              <w:t xml:space="preserve"> </w:t>
            </w:r>
            <w:r w:rsidRPr="00DF0C83">
              <w:t>НДС</w:t>
            </w:r>
            <w:r w:rsidRPr="00003D2D">
              <w:rPr>
                <w:lang w:val="en-US"/>
              </w:rPr>
              <w:t>.</w:t>
            </w:r>
          </w:p>
          <w:p w:rsidR="00DF0C83" w:rsidRPr="00003D2D" w:rsidRDefault="00DF0C83" w:rsidP="00402338">
            <w:pPr>
              <w:jc w:val="center"/>
              <w:rPr>
                <w:lang w:val="en-US"/>
              </w:rPr>
            </w:pPr>
          </w:p>
          <w:p w:rsidR="00DF0C83" w:rsidRPr="00DF0C83" w:rsidRDefault="00DF0C83" w:rsidP="00402338">
            <w:pPr>
              <w:jc w:val="center"/>
              <w:rPr>
                <w:lang w:val="en-US"/>
              </w:rPr>
            </w:pPr>
            <w:r>
              <w:rPr>
                <w:lang w:val="en-US"/>
              </w:rPr>
              <w:t xml:space="preserve">Cost of maintenance after 8,000 </w:t>
            </w:r>
            <w:proofErr w:type="spellStart"/>
            <w:r>
              <w:rPr>
                <w:lang w:val="en-US"/>
              </w:rPr>
              <w:t>mh</w:t>
            </w:r>
            <w:proofErr w:type="spellEnd"/>
            <w:r>
              <w:rPr>
                <w:lang w:val="en-US"/>
              </w:rPr>
              <w:t>, w/o VAT</w:t>
            </w:r>
          </w:p>
        </w:tc>
        <w:tc>
          <w:tcPr>
            <w:tcW w:w="1417" w:type="dxa"/>
            <w:vAlign w:val="center"/>
          </w:tcPr>
          <w:p w:rsidR="00A1379A" w:rsidRPr="00003D2D" w:rsidRDefault="00A1379A" w:rsidP="00402338">
            <w:pPr>
              <w:jc w:val="center"/>
              <w:rPr>
                <w:lang w:val="en-US"/>
              </w:rPr>
            </w:pPr>
            <w:r w:rsidRPr="00DF0C83">
              <w:t>Стоимость</w:t>
            </w:r>
          </w:p>
          <w:p w:rsidR="00A1379A" w:rsidRPr="00003D2D" w:rsidRDefault="00A1379A" w:rsidP="00402338">
            <w:pPr>
              <w:jc w:val="center"/>
              <w:rPr>
                <w:lang w:val="en-US"/>
              </w:rPr>
            </w:pPr>
            <w:r w:rsidRPr="00DF0C83">
              <w:t>ТО</w:t>
            </w:r>
            <w:r w:rsidRPr="00003D2D">
              <w:rPr>
                <w:lang w:val="en-US"/>
              </w:rPr>
              <w:t xml:space="preserve"> 12000</w:t>
            </w:r>
          </w:p>
          <w:p w:rsidR="00A1379A" w:rsidRPr="00003D2D" w:rsidRDefault="00A1379A" w:rsidP="00402338">
            <w:pPr>
              <w:jc w:val="center"/>
              <w:rPr>
                <w:lang w:val="en-US"/>
              </w:rPr>
            </w:pPr>
            <w:r w:rsidRPr="00DF0C83">
              <w:t>без</w:t>
            </w:r>
            <w:r w:rsidRPr="00003D2D">
              <w:rPr>
                <w:lang w:val="en-US"/>
              </w:rPr>
              <w:t xml:space="preserve"> </w:t>
            </w:r>
            <w:r w:rsidRPr="00DF0C83">
              <w:t>НДС</w:t>
            </w:r>
            <w:r w:rsidRPr="00003D2D">
              <w:rPr>
                <w:lang w:val="en-US"/>
              </w:rPr>
              <w:t>.</w:t>
            </w:r>
          </w:p>
          <w:p w:rsidR="00DF0C83" w:rsidRPr="00003D2D" w:rsidRDefault="00DF0C83" w:rsidP="00402338">
            <w:pPr>
              <w:jc w:val="center"/>
              <w:rPr>
                <w:lang w:val="en-US"/>
              </w:rPr>
            </w:pPr>
          </w:p>
          <w:p w:rsidR="00DF0C83" w:rsidRPr="00DF0C83" w:rsidRDefault="00DF0C83" w:rsidP="00402338">
            <w:pPr>
              <w:jc w:val="center"/>
              <w:rPr>
                <w:lang w:val="en-US"/>
              </w:rPr>
            </w:pPr>
            <w:r>
              <w:rPr>
                <w:lang w:val="en-US"/>
              </w:rPr>
              <w:t xml:space="preserve">Cost of maintenance after 12,000 </w:t>
            </w:r>
            <w:proofErr w:type="spellStart"/>
            <w:r>
              <w:rPr>
                <w:lang w:val="en-US"/>
              </w:rPr>
              <w:t>mh</w:t>
            </w:r>
            <w:proofErr w:type="spellEnd"/>
            <w:r>
              <w:rPr>
                <w:lang w:val="en-US"/>
              </w:rPr>
              <w:t>, w/o VAT</w:t>
            </w:r>
          </w:p>
        </w:tc>
        <w:tc>
          <w:tcPr>
            <w:tcW w:w="1301" w:type="dxa"/>
            <w:vAlign w:val="center"/>
          </w:tcPr>
          <w:p w:rsidR="00A1379A" w:rsidRPr="00003D2D" w:rsidRDefault="00A1379A" w:rsidP="00402338">
            <w:pPr>
              <w:jc w:val="center"/>
              <w:rPr>
                <w:lang w:val="en-US"/>
              </w:rPr>
            </w:pPr>
            <w:r w:rsidRPr="00DF0C83">
              <w:t>Стоимость</w:t>
            </w:r>
          </w:p>
          <w:p w:rsidR="00A1379A" w:rsidRPr="00003D2D" w:rsidRDefault="00A1379A" w:rsidP="00402338">
            <w:pPr>
              <w:jc w:val="center"/>
              <w:rPr>
                <w:lang w:val="en-US"/>
              </w:rPr>
            </w:pPr>
            <w:r w:rsidRPr="00DF0C83">
              <w:t>ТО</w:t>
            </w:r>
            <w:r w:rsidRPr="00003D2D">
              <w:rPr>
                <w:lang w:val="en-US"/>
              </w:rPr>
              <w:t xml:space="preserve"> 16000</w:t>
            </w:r>
          </w:p>
          <w:p w:rsidR="00A1379A" w:rsidRPr="00003D2D" w:rsidRDefault="00A1379A" w:rsidP="00402338">
            <w:pPr>
              <w:jc w:val="center"/>
              <w:rPr>
                <w:lang w:val="en-US"/>
              </w:rPr>
            </w:pPr>
            <w:r w:rsidRPr="00DF0C83">
              <w:t>без</w:t>
            </w:r>
            <w:r w:rsidRPr="00003D2D">
              <w:rPr>
                <w:lang w:val="en-US"/>
              </w:rPr>
              <w:t xml:space="preserve"> </w:t>
            </w:r>
            <w:r w:rsidRPr="00DF0C83">
              <w:t>НДС</w:t>
            </w:r>
            <w:r w:rsidRPr="00003D2D">
              <w:rPr>
                <w:lang w:val="en-US"/>
              </w:rPr>
              <w:t>.</w:t>
            </w:r>
          </w:p>
          <w:p w:rsidR="00DF0C83" w:rsidRPr="00003D2D" w:rsidRDefault="00DF0C83" w:rsidP="00402338">
            <w:pPr>
              <w:jc w:val="center"/>
              <w:rPr>
                <w:lang w:val="en-US"/>
              </w:rPr>
            </w:pPr>
          </w:p>
          <w:p w:rsidR="00DF0C83" w:rsidRPr="00DF0C83" w:rsidRDefault="00DF0C83" w:rsidP="00402338">
            <w:pPr>
              <w:jc w:val="center"/>
              <w:rPr>
                <w:lang w:val="en-US"/>
              </w:rPr>
            </w:pPr>
            <w:r>
              <w:rPr>
                <w:lang w:val="en-US"/>
              </w:rPr>
              <w:t xml:space="preserve">Cost of maintenance after 16,000 </w:t>
            </w:r>
            <w:proofErr w:type="spellStart"/>
            <w:r>
              <w:rPr>
                <w:lang w:val="en-US"/>
              </w:rPr>
              <w:t>mh</w:t>
            </w:r>
            <w:proofErr w:type="spellEnd"/>
            <w:r>
              <w:rPr>
                <w:lang w:val="en-US"/>
              </w:rPr>
              <w:t>, w/o VAT</w:t>
            </w:r>
          </w:p>
        </w:tc>
      </w:tr>
      <w:tr w:rsidR="00A1379A" w:rsidRPr="00DF0C83" w:rsidTr="00DB0BB1">
        <w:trPr>
          <w:jc w:val="center"/>
        </w:trPr>
        <w:tc>
          <w:tcPr>
            <w:tcW w:w="671" w:type="dxa"/>
            <w:vAlign w:val="center"/>
          </w:tcPr>
          <w:p w:rsidR="00A1379A" w:rsidRPr="00DF0C83" w:rsidRDefault="00A1379A" w:rsidP="00402338">
            <w:pPr>
              <w:jc w:val="center"/>
              <w:rPr>
                <w:lang w:val="en-US"/>
              </w:rPr>
            </w:pPr>
            <w:r w:rsidRPr="00DF0C83">
              <w:rPr>
                <w:lang w:val="en-US"/>
              </w:rPr>
              <w:t>1</w:t>
            </w:r>
          </w:p>
        </w:tc>
        <w:tc>
          <w:tcPr>
            <w:tcW w:w="2268" w:type="dxa"/>
            <w:vAlign w:val="center"/>
          </w:tcPr>
          <w:p w:rsidR="00A1379A" w:rsidRPr="00003D2D" w:rsidRDefault="00A1379A" w:rsidP="00402338">
            <w:pPr>
              <w:rPr>
                <w:bCs/>
                <w:lang w:val="en-US"/>
              </w:rPr>
            </w:pPr>
            <w:proofErr w:type="spellStart"/>
            <w:r w:rsidRPr="00DF0C83">
              <w:rPr>
                <w:bCs/>
              </w:rPr>
              <w:t>Газопоршневый</w:t>
            </w:r>
            <w:proofErr w:type="spellEnd"/>
            <w:r w:rsidRPr="00003D2D">
              <w:rPr>
                <w:bCs/>
                <w:lang w:val="en-US"/>
              </w:rPr>
              <w:t xml:space="preserve"> </w:t>
            </w:r>
            <w:r w:rsidRPr="00DF0C83">
              <w:rPr>
                <w:bCs/>
              </w:rPr>
              <w:t>двигатель</w:t>
            </w:r>
            <w:r w:rsidRPr="00003D2D">
              <w:rPr>
                <w:bCs/>
                <w:lang w:val="en-US"/>
              </w:rPr>
              <w:t xml:space="preserve"> Waukesha P9394 GSI</w:t>
            </w:r>
          </w:p>
          <w:p w:rsidR="00DF0C83" w:rsidRPr="00003D2D" w:rsidRDefault="00DF0C83" w:rsidP="00402338">
            <w:pPr>
              <w:rPr>
                <w:bCs/>
                <w:lang w:val="en-US"/>
              </w:rPr>
            </w:pPr>
          </w:p>
          <w:p w:rsidR="00DF0C83" w:rsidRPr="00BF258B" w:rsidRDefault="00DF0C83" w:rsidP="00DF0C83">
            <w:pPr>
              <w:rPr>
                <w:bCs/>
                <w:lang w:val="en-US"/>
              </w:rPr>
            </w:pPr>
            <w:r w:rsidRPr="00BF258B">
              <w:rPr>
                <w:bCs/>
                <w:lang w:val="en-US"/>
              </w:rPr>
              <w:t xml:space="preserve">Gas piston engine </w:t>
            </w:r>
          </w:p>
          <w:p w:rsidR="00DF0C83" w:rsidRPr="00DF0C83" w:rsidRDefault="00DF0C83" w:rsidP="00402338">
            <w:pPr>
              <w:rPr>
                <w:bCs/>
                <w:lang w:val="en-US"/>
              </w:rPr>
            </w:pPr>
            <w:r w:rsidRPr="00DF0C83">
              <w:rPr>
                <w:bCs/>
                <w:lang w:val="en-US"/>
              </w:rPr>
              <w:t>Waukesha P9394 GSI</w:t>
            </w:r>
          </w:p>
        </w:tc>
        <w:tc>
          <w:tcPr>
            <w:tcW w:w="1418" w:type="dxa"/>
            <w:vAlign w:val="center"/>
          </w:tcPr>
          <w:p w:rsidR="00A1379A" w:rsidRPr="00DF0C83" w:rsidRDefault="00A1379A" w:rsidP="00402338">
            <w:pPr>
              <w:jc w:val="center"/>
              <w:rPr>
                <w:bCs/>
              </w:rPr>
            </w:pPr>
            <w:r w:rsidRPr="00DF0C83">
              <w:rPr>
                <w:bCs/>
              </w:rPr>
              <w:t>5283705616,</w:t>
            </w:r>
          </w:p>
          <w:p w:rsidR="00A1379A" w:rsidRPr="00DF0C83" w:rsidRDefault="00A1379A" w:rsidP="00402338">
            <w:pPr>
              <w:jc w:val="center"/>
              <w:rPr>
                <w:bCs/>
              </w:rPr>
            </w:pPr>
            <w:r w:rsidRPr="00DF0C83">
              <w:rPr>
                <w:bCs/>
              </w:rPr>
              <w:t>5283705599</w:t>
            </w:r>
          </w:p>
        </w:tc>
        <w:tc>
          <w:tcPr>
            <w:tcW w:w="1284" w:type="dxa"/>
            <w:vAlign w:val="center"/>
          </w:tcPr>
          <w:p w:rsidR="00A1379A" w:rsidRPr="00DF0C83" w:rsidRDefault="00A1379A" w:rsidP="00402338">
            <w:pPr>
              <w:jc w:val="center"/>
              <w:rPr>
                <w:bCs/>
                <w:sz w:val="28"/>
              </w:rPr>
            </w:pPr>
            <w:r w:rsidRPr="00DF0C83">
              <w:rPr>
                <w:bCs/>
                <w:sz w:val="28"/>
              </w:rPr>
              <w:t>+</w:t>
            </w:r>
          </w:p>
        </w:tc>
        <w:tc>
          <w:tcPr>
            <w:tcW w:w="1417" w:type="dxa"/>
            <w:vAlign w:val="center"/>
          </w:tcPr>
          <w:p w:rsidR="00A1379A" w:rsidRPr="00DF0C83" w:rsidRDefault="00A1379A" w:rsidP="00402338">
            <w:pPr>
              <w:jc w:val="center"/>
              <w:rPr>
                <w:bCs/>
                <w:sz w:val="28"/>
              </w:rPr>
            </w:pPr>
            <w:r w:rsidRPr="00DF0C83">
              <w:rPr>
                <w:bCs/>
                <w:sz w:val="28"/>
              </w:rPr>
              <w:t>+</w:t>
            </w:r>
          </w:p>
        </w:tc>
        <w:tc>
          <w:tcPr>
            <w:tcW w:w="1418" w:type="dxa"/>
            <w:vAlign w:val="center"/>
          </w:tcPr>
          <w:p w:rsidR="00A1379A" w:rsidRPr="00DF0C83" w:rsidRDefault="00A1379A" w:rsidP="00402338">
            <w:pPr>
              <w:jc w:val="center"/>
              <w:rPr>
                <w:bCs/>
                <w:sz w:val="28"/>
              </w:rPr>
            </w:pPr>
            <w:r w:rsidRPr="00DF0C83">
              <w:rPr>
                <w:bCs/>
                <w:sz w:val="28"/>
              </w:rPr>
              <w:t>+</w:t>
            </w:r>
          </w:p>
        </w:tc>
        <w:tc>
          <w:tcPr>
            <w:tcW w:w="1417" w:type="dxa"/>
            <w:vAlign w:val="center"/>
          </w:tcPr>
          <w:p w:rsidR="00A1379A" w:rsidRPr="00DF0C83" w:rsidRDefault="00A1379A" w:rsidP="00402338">
            <w:pPr>
              <w:jc w:val="center"/>
              <w:rPr>
                <w:bCs/>
                <w:sz w:val="28"/>
              </w:rPr>
            </w:pPr>
            <w:r w:rsidRPr="00DF0C83">
              <w:rPr>
                <w:bCs/>
                <w:sz w:val="28"/>
              </w:rPr>
              <w:t>+</w:t>
            </w:r>
          </w:p>
        </w:tc>
        <w:tc>
          <w:tcPr>
            <w:tcW w:w="1301" w:type="dxa"/>
            <w:vAlign w:val="center"/>
          </w:tcPr>
          <w:p w:rsidR="00A1379A" w:rsidRPr="00DF0C83" w:rsidRDefault="00A1379A" w:rsidP="00402338">
            <w:pPr>
              <w:jc w:val="center"/>
              <w:rPr>
                <w:bCs/>
                <w:sz w:val="28"/>
              </w:rPr>
            </w:pPr>
            <w:r w:rsidRPr="00DF0C83">
              <w:rPr>
                <w:bCs/>
                <w:sz w:val="28"/>
              </w:rPr>
              <w:t>+</w:t>
            </w:r>
          </w:p>
        </w:tc>
      </w:tr>
      <w:tr w:rsidR="00A1379A" w:rsidRPr="00DF0C83" w:rsidTr="00DB0BB1">
        <w:trPr>
          <w:jc w:val="center"/>
        </w:trPr>
        <w:tc>
          <w:tcPr>
            <w:tcW w:w="671" w:type="dxa"/>
            <w:vAlign w:val="center"/>
          </w:tcPr>
          <w:p w:rsidR="00A1379A" w:rsidRPr="00DF0C83" w:rsidRDefault="00A1379A" w:rsidP="00402338">
            <w:pPr>
              <w:jc w:val="center"/>
              <w:rPr>
                <w:lang w:val="en-US"/>
              </w:rPr>
            </w:pPr>
            <w:r w:rsidRPr="00DF0C83">
              <w:rPr>
                <w:lang w:val="en-US"/>
              </w:rPr>
              <w:t>2</w:t>
            </w:r>
          </w:p>
        </w:tc>
        <w:tc>
          <w:tcPr>
            <w:tcW w:w="2268" w:type="dxa"/>
            <w:vAlign w:val="center"/>
          </w:tcPr>
          <w:p w:rsidR="00A1379A" w:rsidRPr="00003D2D" w:rsidRDefault="00A1379A" w:rsidP="00402338">
            <w:pPr>
              <w:rPr>
                <w:bCs/>
                <w:lang w:val="en-US"/>
              </w:rPr>
            </w:pPr>
            <w:r w:rsidRPr="00DF0C83">
              <w:rPr>
                <w:bCs/>
              </w:rPr>
              <w:t>Компрессор</w:t>
            </w:r>
          </w:p>
          <w:p w:rsidR="00A1379A" w:rsidRPr="00003D2D" w:rsidRDefault="00A1379A" w:rsidP="00402338">
            <w:pPr>
              <w:rPr>
                <w:bCs/>
                <w:lang w:val="en-US"/>
              </w:rPr>
            </w:pPr>
            <w:r w:rsidRPr="00003D2D">
              <w:rPr>
                <w:bCs/>
                <w:lang w:val="en-US"/>
              </w:rPr>
              <w:t>Ariel JGD/4</w:t>
            </w:r>
          </w:p>
          <w:p w:rsidR="00DF0C83" w:rsidRPr="00003D2D" w:rsidRDefault="00DF0C83" w:rsidP="00402338">
            <w:pPr>
              <w:rPr>
                <w:bCs/>
                <w:lang w:val="en-US"/>
              </w:rPr>
            </w:pPr>
          </w:p>
          <w:p w:rsidR="00DF0C83" w:rsidRDefault="00DF0C83" w:rsidP="00402338">
            <w:pPr>
              <w:rPr>
                <w:bCs/>
                <w:lang w:val="en-US"/>
              </w:rPr>
            </w:pPr>
            <w:r>
              <w:rPr>
                <w:bCs/>
                <w:lang w:val="en-US"/>
              </w:rPr>
              <w:t>Compressor</w:t>
            </w:r>
          </w:p>
          <w:p w:rsidR="00DF0C83" w:rsidRPr="00DF0C83" w:rsidRDefault="00DF0C83" w:rsidP="00DB0BB1">
            <w:pPr>
              <w:rPr>
                <w:bCs/>
                <w:lang w:val="en-US"/>
              </w:rPr>
            </w:pPr>
            <w:r w:rsidRPr="00003D2D">
              <w:rPr>
                <w:bCs/>
                <w:lang w:val="en-US"/>
              </w:rPr>
              <w:t>Ariel JGD/4</w:t>
            </w:r>
          </w:p>
        </w:tc>
        <w:tc>
          <w:tcPr>
            <w:tcW w:w="1418" w:type="dxa"/>
            <w:vAlign w:val="center"/>
          </w:tcPr>
          <w:p w:rsidR="00A1379A" w:rsidRPr="00DF0C83" w:rsidRDefault="00A1379A" w:rsidP="00402338">
            <w:pPr>
              <w:jc w:val="center"/>
              <w:rPr>
                <w:bCs/>
              </w:rPr>
            </w:pPr>
            <w:r w:rsidRPr="00DF0C83">
              <w:rPr>
                <w:bCs/>
              </w:rPr>
              <w:t>F56132,</w:t>
            </w:r>
          </w:p>
          <w:p w:rsidR="00A1379A" w:rsidRPr="00DF0C83" w:rsidRDefault="00A1379A" w:rsidP="00402338">
            <w:pPr>
              <w:jc w:val="center"/>
              <w:rPr>
                <w:bCs/>
              </w:rPr>
            </w:pPr>
            <w:r w:rsidRPr="00DF0C83">
              <w:rPr>
                <w:bCs/>
              </w:rPr>
              <w:t>F56150</w:t>
            </w:r>
          </w:p>
        </w:tc>
        <w:tc>
          <w:tcPr>
            <w:tcW w:w="1284" w:type="dxa"/>
            <w:vAlign w:val="center"/>
          </w:tcPr>
          <w:p w:rsidR="00A1379A" w:rsidRPr="00DF0C83" w:rsidRDefault="00A1379A" w:rsidP="00402338">
            <w:pPr>
              <w:jc w:val="center"/>
              <w:rPr>
                <w:b/>
                <w:bCs/>
              </w:rPr>
            </w:pPr>
            <w:r w:rsidRPr="00DF0C83">
              <w:rPr>
                <w:b/>
                <w:bCs/>
              </w:rPr>
              <w:t>─</w:t>
            </w:r>
          </w:p>
        </w:tc>
        <w:tc>
          <w:tcPr>
            <w:tcW w:w="1417" w:type="dxa"/>
            <w:vAlign w:val="center"/>
          </w:tcPr>
          <w:p w:rsidR="00A1379A" w:rsidRPr="00DF0C83" w:rsidRDefault="00A1379A" w:rsidP="00402338">
            <w:pPr>
              <w:jc w:val="center"/>
              <w:rPr>
                <w:bCs/>
                <w:sz w:val="28"/>
              </w:rPr>
            </w:pPr>
            <w:r w:rsidRPr="00DF0C83">
              <w:rPr>
                <w:bCs/>
                <w:sz w:val="28"/>
              </w:rPr>
              <w:t>+</w:t>
            </w:r>
          </w:p>
        </w:tc>
        <w:tc>
          <w:tcPr>
            <w:tcW w:w="1418" w:type="dxa"/>
            <w:vAlign w:val="center"/>
          </w:tcPr>
          <w:p w:rsidR="00A1379A" w:rsidRPr="00DF0C83" w:rsidRDefault="00A1379A" w:rsidP="00402338">
            <w:pPr>
              <w:jc w:val="center"/>
              <w:rPr>
                <w:bCs/>
                <w:sz w:val="28"/>
              </w:rPr>
            </w:pPr>
            <w:r w:rsidRPr="00DF0C83">
              <w:rPr>
                <w:bCs/>
                <w:sz w:val="28"/>
              </w:rPr>
              <w:t>+</w:t>
            </w:r>
          </w:p>
        </w:tc>
        <w:tc>
          <w:tcPr>
            <w:tcW w:w="1417" w:type="dxa"/>
            <w:vAlign w:val="center"/>
          </w:tcPr>
          <w:p w:rsidR="00A1379A" w:rsidRPr="00DF0C83" w:rsidRDefault="00A1379A" w:rsidP="00402338">
            <w:pPr>
              <w:jc w:val="center"/>
              <w:rPr>
                <w:bCs/>
                <w:sz w:val="28"/>
              </w:rPr>
            </w:pPr>
            <w:r w:rsidRPr="00DF0C83">
              <w:rPr>
                <w:bCs/>
                <w:sz w:val="28"/>
              </w:rPr>
              <w:t>+</w:t>
            </w:r>
          </w:p>
        </w:tc>
        <w:tc>
          <w:tcPr>
            <w:tcW w:w="1301" w:type="dxa"/>
            <w:vAlign w:val="center"/>
          </w:tcPr>
          <w:p w:rsidR="00A1379A" w:rsidRPr="00DF0C83" w:rsidRDefault="00A1379A" w:rsidP="00402338">
            <w:pPr>
              <w:jc w:val="center"/>
              <w:rPr>
                <w:bCs/>
                <w:sz w:val="28"/>
              </w:rPr>
            </w:pPr>
            <w:r w:rsidRPr="00DF0C83">
              <w:rPr>
                <w:bCs/>
                <w:sz w:val="28"/>
              </w:rPr>
              <w:t>+</w:t>
            </w:r>
          </w:p>
        </w:tc>
      </w:tr>
      <w:tr w:rsidR="00A1379A" w:rsidRPr="00DF0C83" w:rsidTr="00DB0BB1">
        <w:trPr>
          <w:jc w:val="center"/>
        </w:trPr>
        <w:tc>
          <w:tcPr>
            <w:tcW w:w="671" w:type="dxa"/>
            <w:vAlign w:val="center"/>
          </w:tcPr>
          <w:p w:rsidR="00A1379A" w:rsidRPr="00DF0C83" w:rsidRDefault="00A1379A" w:rsidP="00402338">
            <w:pPr>
              <w:jc w:val="center"/>
              <w:rPr>
                <w:lang w:val="en-US"/>
              </w:rPr>
            </w:pPr>
            <w:r w:rsidRPr="00DF0C83">
              <w:rPr>
                <w:lang w:val="en-US"/>
              </w:rPr>
              <w:t>3</w:t>
            </w:r>
          </w:p>
        </w:tc>
        <w:tc>
          <w:tcPr>
            <w:tcW w:w="2268" w:type="dxa"/>
            <w:vAlign w:val="center"/>
          </w:tcPr>
          <w:p w:rsidR="00A1379A" w:rsidRPr="00003D2D" w:rsidRDefault="00A1379A" w:rsidP="00402338">
            <w:pPr>
              <w:rPr>
                <w:bCs/>
                <w:lang w:val="en-US"/>
              </w:rPr>
            </w:pPr>
            <w:proofErr w:type="spellStart"/>
            <w:r w:rsidRPr="00DF0C83">
              <w:rPr>
                <w:bCs/>
              </w:rPr>
              <w:t>Газопоршневый</w:t>
            </w:r>
            <w:proofErr w:type="spellEnd"/>
            <w:r w:rsidRPr="00003D2D">
              <w:rPr>
                <w:bCs/>
                <w:lang w:val="en-US"/>
              </w:rPr>
              <w:t xml:space="preserve"> </w:t>
            </w:r>
            <w:r w:rsidRPr="00DF0C83">
              <w:rPr>
                <w:bCs/>
              </w:rPr>
              <w:t>двигатель</w:t>
            </w:r>
            <w:r w:rsidRPr="00003D2D">
              <w:rPr>
                <w:bCs/>
                <w:lang w:val="en-US"/>
              </w:rPr>
              <w:t xml:space="preserve"> Waukesha F3514 GSI</w:t>
            </w:r>
          </w:p>
          <w:p w:rsidR="00DF0C83" w:rsidRPr="00003D2D" w:rsidRDefault="00DF0C83" w:rsidP="00402338">
            <w:pPr>
              <w:rPr>
                <w:bCs/>
                <w:lang w:val="en-US"/>
              </w:rPr>
            </w:pPr>
          </w:p>
          <w:p w:rsidR="00DF0C83" w:rsidRPr="00BF258B" w:rsidRDefault="00DF0C83" w:rsidP="00DF0C83">
            <w:pPr>
              <w:rPr>
                <w:bCs/>
                <w:lang w:val="en-US"/>
              </w:rPr>
            </w:pPr>
            <w:r w:rsidRPr="00BF258B">
              <w:rPr>
                <w:bCs/>
                <w:lang w:val="en-US"/>
              </w:rPr>
              <w:t xml:space="preserve">Gas piston engine </w:t>
            </w:r>
          </w:p>
          <w:p w:rsidR="00DF0C83" w:rsidRPr="00DF0C83" w:rsidRDefault="00DF0C83" w:rsidP="00402338">
            <w:pPr>
              <w:rPr>
                <w:bCs/>
                <w:lang w:val="en-US"/>
              </w:rPr>
            </w:pPr>
            <w:r w:rsidRPr="00DF0C83">
              <w:rPr>
                <w:bCs/>
                <w:lang w:val="en-US"/>
              </w:rPr>
              <w:t>Waukesha F3514 GSI</w:t>
            </w:r>
          </w:p>
        </w:tc>
        <w:tc>
          <w:tcPr>
            <w:tcW w:w="1418" w:type="dxa"/>
            <w:vAlign w:val="center"/>
          </w:tcPr>
          <w:p w:rsidR="00A1379A" w:rsidRPr="00DF0C83" w:rsidRDefault="00A1379A" w:rsidP="00402338">
            <w:pPr>
              <w:jc w:val="center"/>
              <w:rPr>
                <w:bCs/>
              </w:rPr>
            </w:pPr>
            <w:r w:rsidRPr="00DF0C83">
              <w:rPr>
                <w:bCs/>
              </w:rPr>
              <w:t>5283705625,</w:t>
            </w:r>
          </w:p>
          <w:p w:rsidR="00A1379A" w:rsidRPr="00DF0C83" w:rsidRDefault="00A1379A" w:rsidP="00402338">
            <w:pPr>
              <w:jc w:val="center"/>
              <w:rPr>
                <w:bCs/>
              </w:rPr>
            </w:pPr>
            <w:r w:rsidRPr="00DF0C83">
              <w:rPr>
                <w:bCs/>
              </w:rPr>
              <w:t>5283705628</w:t>
            </w:r>
          </w:p>
        </w:tc>
        <w:tc>
          <w:tcPr>
            <w:tcW w:w="1284" w:type="dxa"/>
            <w:vAlign w:val="center"/>
          </w:tcPr>
          <w:p w:rsidR="00A1379A" w:rsidRPr="00DF0C83" w:rsidRDefault="00A1379A" w:rsidP="00402338">
            <w:pPr>
              <w:jc w:val="center"/>
              <w:rPr>
                <w:bCs/>
              </w:rPr>
            </w:pPr>
            <w:r w:rsidRPr="00DF0C83">
              <w:rPr>
                <w:bCs/>
                <w:sz w:val="28"/>
              </w:rPr>
              <w:t>+</w:t>
            </w:r>
          </w:p>
        </w:tc>
        <w:tc>
          <w:tcPr>
            <w:tcW w:w="1417" w:type="dxa"/>
            <w:vAlign w:val="center"/>
          </w:tcPr>
          <w:p w:rsidR="00A1379A" w:rsidRPr="00DF0C83" w:rsidRDefault="00A1379A" w:rsidP="00402338">
            <w:pPr>
              <w:jc w:val="center"/>
              <w:rPr>
                <w:bCs/>
                <w:sz w:val="28"/>
              </w:rPr>
            </w:pPr>
            <w:r w:rsidRPr="00DF0C83">
              <w:rPr>
                <w:bCs/>
                <w:sz w:val="28"/>
              </w:rPr>
              <w:t>+</w:t>
            </w:r>
          </w:p>
        </w:tc>
        <w:tc>
          <w:tcPr>
            <w:tcW w:w="1418" w:type="dxa"/>
            <w:vAlign w:val="center"/>
          </w:tcPr>
          <w:p w:rsidR="00A1379A" w:rsidRPr="00DF0C83" w:rsidRDefault="00A1379A" w:rsidP="00402338">
            <w:pPr>
              <w:jc w:val="center"/>
              <w:rPr>
                <w:bCs/>
                <w:sz w:val="28"/>
              </w:rPr>
            </w:pPr>
            <w:r w:rsidRPr="00DF0C83">
              <w:rPr>
                <w:bCs/>
                <w:sz w:val="28"/>
              </w:rPr>
              <w:t>+</w:t>
            </w:r>
          </w:p>
        </w:tc>
        <w:tc>
          <w:tcPr>
            <w:tcW w:w="1417" w:type="dxa"/>
            <w:vAlign w:val="center"/>
          </w:tcPr>
          <w:p w:rsidR="00A1379A" w:rsidRPr="00DF0C83" w:rsidRDefault="00A1379A" w:rsidP="00402338">
            <w:pPr>
              <w:jc w:val="center"/>
              <w:rPr>
                <w:bCs/>
                <w:sz w:val="28"/>
              </w:rPr>
            </w:pPr>
            <w:r w:rsidRPr="00DF0C83">
              <w:rPr>
                <w:bCs/>
                <w:sz w:val="28"/>
              </w:rPr>
              <w:t>+</w:t>
            </w:r>
          </w:p>
        </w:tc>
        <w:tc>
          <w:tcPr>
            <w:tcW w:w="1301" w:type="dxa"/>
            <w:vAlign w:val="center"/>
          </w:tcPr>
          <w:p w:rsidR="00A1379A" w:rsidRPr="00DF0C83" w:rsidRDefault="00A1379A" w:rsidP="00402338">
            <w:pPr>
              <w:jc w:val="center"/>
              <w:rPr>
                <w:bCs/>
                <w:sz w:val="28"/>
              </w:rPr>
            </w:pPr>
            <w:r w:rsidRPr="00DF0C83">
              <w:rPr>
                <w:bCs/>
                <w:sz w:val="28"/>
              </w:rPr>
              <w:t>+</w:t>
            </w:r>
          </w:p>
        </w:tc>
      </w:tr>
      <w:tr w:rsidR="00A1379A" w:rsidRPr="00DF0C83" w:rsidTr="00DB0BB1">
        <w:trPr>
          <w:jc w:val="center"/>
        </w:trPr>
        <w:tc>
          <w:tcPr>
            <w:tcW w:w="671" w:type="dxa"/>
            <w:vAlign w:val="center"/>
          </w:tcPr>
          <w:p w:rsidR="00A1379A" w:rsidRPr="00DF0C83" w:rsidRDefault="00A1379A" w:rsidP="00402338">
            <w:pPr>
              <w:jc w:val="center"/>
            </w:pPr>
            <w:r w:rsidRPr="00DF0C83">
              <w:t>4</w:t>
            </w:r>
          </w:p>
        </w:tc>
        <w:tc>
          <w:tcPr>
            <w:tcW w:w="2268" w:type="dxa"/>
            <w:vAlign w:val="center"/>
          </w:tcPr>
          <w:p w:rsidR="00A1379A" w:rsidRPr="00003D2D" w:rsidRDefault="00A1379A" w:rsidP="00402338">
            <w:pPr>
              <w:rPr>
                <w:bCs/>
                <w:lang w:val="en-US"/>
              </w:rPr>
            </w:pPr>
            <w:r w:rsidRPr="00DF0C83">
              <w:rPr>
                <w:bCs/>
              </w:rPr>
              <w:t>Компрессор</w:t>
            </w:r>
          </w:p>
          <w:p w:rsidR="00A1379A" w:rsidRPr="00003D2D" w:rsidRDefault="00A1379A" w:rsidP="00402338">
            <w:pPr>
              <w:rPr>
                <w:bCs/>
                <w:lang w:val="en-US"/>
              </w:rPr>
            </w:pPr>
            <w:r w:rsidRPr="00003D2D">
              <w:rPr>
                <w:bCs/>
                <w:lang w:val="en-US"/>
              </w:rPr>
              <w:t>Ariel JGE/2</w:t>
            </w:r>
          </w:p>
          <w:p w:rsidR="00DF0C83" w:rsidRPr="00003D2D" w:rsidRDefault="00DF0C83" w:rsidP="00402338">
            <w:pPr>
              <w:rPr>
                <w:bCs/>
                <w:lang w:val="en-US"/>
              </w:rPr>
            </w:pPr>
          </w:p>
          <w:p w:rsidR="00DF0C83" w:rsidRDefault="00DF0C83" w:rsidP="00DF0C83">
            <w:pPr>
              <w:rPr>
                <w:bCs/>
                <w:lang w:val="en-US"/>
              </w:rPr>
            </w:pPr>
            <w:r>
              <w:rPr>
                <w:bCs/>
                <w:lang w:val="en-US"/>
              </w:rPr>
              <w:t>Compressor</w:t>
            </w:r>
          </w:p>
          <w:p w:rsidR="00DF0C83" w:rsidRPr="00003D2D" w:rsidRDefault="00DF0C83" w:rsidP="00DF0C83">
            <w:pPr>
              <w:rPr>
                <w:bCs/>
                <w:lang w:val="en-US"/>
              </w:rPr>
            </w:pPr>
            <w:r w:rsidRPr="00003D2D">
              <w:rPr>
                <w:bCs/>
                <w:lang w:val="en-US"/>
              </w:rPr>
              <w:t>Ariel JGD/2</w:t>
            </w:r>
          </w:p>
          <w:p w:rsidR="00DF0C83" w:rsidRPr="00003D2D" w:rsidRDefault="00DF0C83" w:rsidP="00402338">
            <w:pPr>
              <w:rPr>
                <w:bCs/>
                <w:lang w:val="en-US"/>
              </w:rPr>
            </w:pPr>
          </w:p>
        </w:tc>
        <w:tc>
          <w:tcPr>
            <w:tcW w:w="1418" w:type="dxa"/>
            <w:vAlign w:val="center"/>
          </w:tcPr>
          <w:p w:rsidR="00A1379A" w:rsidRPr="00DF0C83" w:rsidRDefault="00A1379A" w:rsidP="00402338">
            <w:pPr>
              <w:jc w:val="center"/>
              <w:rPr>
                <w:bCs/>
              </w:rPr>
            </w:pPr>
            <w:r w:rsidRPr="00DF0C83">
              <w:rPr>
                <w:bCs/>
              </w:rPr>
              <w:t>F56146,</w:t>
            </w:r>
          </w:p>
          <w:p w:rsidR="00A1379A" w:rsidRPr="00DF0C83" w:rsidRDefault="00A1379A" w:rsidP="00402338">
            <w:pPr>
              <w:jc w:val="center"/>
              <w:rPr>
                <w:bCs/>
              </w:rPr>
            </w:pPr>
            <w:r w:rsidRPr="00DF0C83">
              <w:rPr>
                <w:bCs/>
              </w:rPr>
              <w:t>F56131</w:t>
            </w:r>
          </w:p>
        </w:tc>
        <w:tc>
          <w:tcPr>
            <w:tcW w:w="1284" w:type="dxa"/>
            <w:vAlign w:val="center"/>
          </w:tcPr>
          <w:p w:rsidR="00A1379A" w:rsidRPr="00DF0C83" w:rsidRDefault="00A1379A" w:rsidP="00402338">
            <w:pPr>
              <w:jc w:val="center"/>
              <w:rPr>
                <w:bCs/>
              </w:rPr>
            </w:pPr>
            <w:r w:rsidRPr="00DF0C83">
              <w:rPr>
                <w:b/>
                <w:bCs/>
              </w:rPr>
              <w:t>─</w:t>
            </w:r>
          </w:p>
        </w:tc>
        <w:tc>
          <w:tcPr>
            <w:tcW w:w="1417" w:type="dxa"/>
            <w:vAlign w:val="center"/>
          </w:tcPr>
          <w:p w:rsidR="00A1379A" w:rsidRPr="00DF0C83" w:rsidRDefault="00A1379A" w:rsidP="00402338">
            <w:pPr>
              <w:jc w:val="center"/>
              <w:rPr>
                <w:bCs/>
                <w:sz w:val="28"/>
              </w:rPr>
            </w:pPr>
            <w:r w:rsidRPr="00DF0C83">
              <w:rPr>
                <w:bCs/>
                <w:sz w:val="28"/>
              </w:rPr>
              <w:t>+</w:t>
            </w:r>
          </w:p>
        </w:tc>
        <w:tc>
          <w:tcPr>
            <w:tcW w:w="1418" w:type="dxa"/>
            <w:vAlign w:val="center"/>
          </w:tcPr>
          <w:p w:rsidR="00A1379A" w:rsidRPr="00DF0C83" w:rsidRDefault="00A1379A" w:rsidP="00402338">
            <w:pPr>
              <w:jc w:val="center"/>
              <w:rPr>
                <w:bCs/>
                <w:sz w:val="28"/>
              </w:rPr>
            </w:pPr>
            <w:r w:rsidRPr="00DF0C83">
              <w:rPr>
                <w:bCs/>
                <w:sz w:val="28"/>
              </w:rPr>
              <w:t>+</w:t>
            </w:r>
          </w:p>
        </w:tc>
        <w:tc>
          <w:tcPr>
            <w:tcW w:w="1417" w:type="dxa"/>
            <w:vAlign w:val="center"/>
          </w:tcPr>
          <w:p w:rsidR="00A1379A" w:rsidRPr="00DF0C83" w:rsidRDefault="00A1379A" w:rsidP="00402338">
            <w:pPr>
              <w:jc w:val="center"/>
              <w:rPr>
                <w:bCs/>
                <w:sz w:val="28"/>
              </w:rPr>
            </w:pPr>
            <w:r w:rsidRPr="00DF0C83">
              <w:rPr>
                <w:bCs/>
                <w:sz w:val="28"/>
              </w:rPr>
              <w:t>+</w:t>
            </w:r>
          </w:p>
        </w:tc>
        <w:tc>
          <w:tcPr>
            <w:tcW w:w="1301" w:type="dxa"/>
            <w:vAlign w:val="center"/>
          </w:tcPr>
          <w:p w:rsidR="00A1379A" w:rsidRPr="00DF0C83" w:rsidRDefault="00A1379A" w:rsidP="00402338">
            <w:pPr>
              <w:jc w:val="center"/>
              <w:rPr>
                <w:bCs/>
                <w:sz w:val="28"/>
              </w:rPr>
            </w:pPr>
            <w:r w:rsidRPr="00DF0C83">
              <w:rPr>
                <w:bCs/>
                <w:sz w:val="28"/>
              </w:rPr>
              <w:t>+</w:t>
            </w:r>
          </w:p>
        </w:tc>
      </w:tr>
      <w:tr w:rsidR="00A1379A" w:rsidRPr="00DF0C83" w:rsidTr="00DB0BB1">
        <w:trPr>
          <w:jc w:val="center"/>
        </w:trPr>
        <w:tc>
          <w:tcPr>
            <w:tcW w:w="671" w:type="dxa"/>
            <w:vAlign w:val="center"/>
          </w:tcPr>
          <w:p w:rsidR="00A1379A" w:rsidRPr="00DF0C83" w:rsidRDefault="00A1379A" w:rsidP="00402338">
            <w:pPr>
              <w:jc w:val="center"/>
            </w:pPr>
            <w:r w:rsidRPr="00DF0C83">
              <w:t>5</w:t>
            </w:r>
          </w:p>
        </w:tc>
        <w:tc>
          <w:tcPr>
            <w:tcW w:w="2268" w:type="dxa"/>
            <w:vAlign w:val="center"/>
          </w:tcPr>
          <w:p w:rsidR="00A1379A" w:rsidRPr="00003D2D" w:rsidRDefault="00A1379A" w:rsidP="00402338">
            <w:pPr>
              <w:rPr>
                <w:bCs/>
                <w:lang w:val="en-US"/>
              </w:rPr>
            </w:pPr>
            <w:proofErr w:type="spellStart"/>
            <w:r w:rsidRPr="00DF0C83">
              <w:rPr>
                <w:bCs/>
              </w:rPr>
              <w:t>Мотокомпрессор</w:t>
            </w:r>
            <w:proofErr w:type="spellEnd"/>
          </w:p>
          <w:p w:rsidR="00A1379A" w:rsidRPr="00003D2D" w:rsidRDefault="00A1379A" w:rsidP="00402338">
            <w:pPr>
              <w:rPr>
                <w:bCs/>
                <w:lang w:val="en-US"/>
              </w:rPr>
            </w:pPr>
            <w:r w:rsidRPr="00003D2D">
              <w:rPr>
                <w:bCs/>
                <w:lang w:val="en-US"/>
              </w:rPr>
              <w:t>Ajax DPC-2201 LE</w:t>
            </w:r>
          </w:p>
          <w:p w:rsidR="00DF0C83" w:rsidRPr="00003D2D" w:rsidRDefault="00DF0C83" w:rsidP="00402338">
            <w:pPr>
              <w:rPr>
                <w:bCs/>
                <w:lang w:val="en-US"/>
              </w:rPr>
            </w:pPr>
          </w:p>
          <w:p w:rsidR="00DF0C83" w:rsidRDefault="00DF0C83" w:rsidP="00402338">
            <w:pPr>
              <w:rPr>
                <w:bCs/>
                <w:lang w:val="en-US"/>
              </w:rPr>
            </w:pPr>
            <w:r>
              <w:rPr>
                <w:bCs/>
                <w:lang w:val="en-US"/>
              </w:rPr>
              <w:t>Motor compressor</w:t>
            </w:r>
          </w:p>
          <w:p w:rsidR="00DF0C83" w:rsidRPr="00DF0C83" w:rsidRDefault="00DF0C83" w:rsidP="00402338">
            <w:pPr>
              <w:rPr>
                <w:bCs/>
              </w:rPr>
            </w:pPr>
            <w:proofErr w:type="spellStart"/>
            <w:r w:rsidRPr="00DF0C83">
              <w:rPr>
                <w:bCs/>
              </w:rPr>
              <w:t>Ajax</w:t>
            </w:r>
            <w:proofErr w:type="spellEnd"/>
            <w:r w:rsidRPr="00DF0C83">
              <w:rPr>
                <w:bCs/>
              </w:rPr>
              <w:t xml:space="preserve"> DPC-2201 LE</w:t>
            </w:r>
          </w:p>
        </w:tc>
        <w:tc>
          <w:tcPr>
            <w:tcW w:w="1418" w:type="dxa"/>
            <w:vAlign w:val="center"/>
          </w:tcPr>
          <w:p w:rsidR="00A1379A" w:rsidRPr="00DF0C83" w:rsidRDefault="00A1379A" w:rsidP="00402338">
            <w:pPr>
              <w:jc w:val="center"/>
              <w:rPr>
                <w:bCs/>
              </w:rPr>
            </w:pPr>
            <w:r w:rsidRPr="00DF0C83">
              <w:rPr>
                <w:bCs/>
              </w:rPr>
              <w:t>86961,</w:t>
            </w:r>
          </w:p>
          <w:p w:rsidR="00A1379A" w:rsidRPr="00DF0C83" w:rsidRDefault="00A1379A" w:rsidP="00402338">
            <w:pPr>
              <w:jc w:val="center"/>
              <w:rPr>
                <w:bCs/>
              </w:rPr>
            </w:pPr>
            <w:r w:rsidRPr="00DF0C83">
              <w:rPr>
                <w:bCs/>
              </w:rPr>
              <w:t>86962</w:t>
            </w:r>
          </w:p>
        </w:tc>
        <w:tc>
          <w:tcPr>
            <w:tcW w:w="1284" w:type="dxa"/>
            <w:vAlign w:val="center"/>
          </w:tcPr>
          <w:p w:rsidR="00A1379A" w:rsidRPr="00DF0C83" w:rsidRDefault="00A1379A" w:rsidP="00402338">
            <w:pPr>
              <w:jc w:val="center"/>
              <w:rPr>
                <w:bCs/>
              </w:rPr>
            </w:pPr>
            <w:r w:rsidRPr="00DF0C83">
              <w:rPr>
                <w:b/>
                <w:bCs/>
              </w:rPr>
              <w:t>─</w:t>
            </w:r>
          </w:p>
        </w:tc>
        <w:tc>
          <w:tcPr>
            <w:tcW w:w="1417" w:type="dxa"/>
            <w:vAlign w:val="center"/>
          </w:tcPr>
          <w:p w:rsidR="00A1379A" w:rsidRPr="00DF0C83" w:rsidRDefault="00A1379A" w:rsidP="00402338">
            <w:pPr>
              <w:jc w:val="center"/>
              <w:rPr>
                <w:bCs/>
                <w:sz w:val="28"/>
              </w:rPr>
            </w:pPr>
            <w:r w:rsidRPr="00DF0C83">
              <w:rPr>
                <w:bCs/>
                <w:sz w:val="28"/>
              </w:rPr>
              <w:t>+</w:t>
            </w:r>
          </w:p>
        </w:tc>
        <w:tc>
          <w:tcPr>
            <w:tcW w:w="1418" w:type="dxa"/>
            <w:vAlign w:val="center"/>
          </w:tcPr>
          <w:p w:rsidR="00A1379A" w:rsidRPr="00DF0C83" w:rsidRDefault="00A1379A" w:rsidP="00402338">
            <w:pPr>
              <w:jc w:val="center"/>
              <w:rPr>
                <w:bCs/>
                <w:sz w:val="28"/>
              </w:rPr>
            </w:pPr>
            <w:r w:rsidRPr="00DF0C83">
              <w:rPr>
                <w:bCs/>
                <w:sz w:val="28"/>
              </w:rPr>
              <w:t>+</w:t>
            </w:r>
          </w:p>
        </w:tc>
        <w:tc>
          <w:tcPr>
            <w:tcW w:w="1417" w:type="dxa"/>
            <w:vAlign w:val="center"/>
          </w:tcPr>
          <w:p w:rsidR="00A1379A" w:rsidRPr="00DF0C83" w:rsidRDefault="00A1379A" w:rsidP="00402338">
            <w:pPr>
              <w:jc w:val="center"/>
              <w:rPr>
                <w:bCs/>
                <w:sz w:val="28"/>
              </w:rPr>
            </w:pPr>
            <w:r w:rsidRPr="00DF0C83">
              <w:rPr>
                <w:bCs/>
                <w:sz w:val="28"/>
              </w:rPr>
              <w:t>+</w:t>
            </w:r>
          </w:p>
        </w:tc>
        <w:tc>
          <w:tcPr>
            <w:tcW w:w="1301" w:type="dxa"/>
            <w:vAlign w:val="center"/>
          </w:tcPr>
          <w:p w:rsidR="00A1379A" w:rsidRPr="00DF0C83" w:rsidRDefault="00A1379A" w:rsidP="00402338">
            <w:pPr>
              <w:jc w:val="center"/>
              <w:rPr>
                <w:bCs/>
                <w:sz w:val="28"/>
              </w:rPr>
            </w:pPr>
            <w:r w:rsidRPr="00DF0C83">
              <w:rPr>
                <w:bCs/>
                <w:sz w:val="28"/>
              </w:rPr>
              <w:t>+</w:t>
            </w:r>
          </w:p>
        </w:tc>
      </w:tr>
    </w:tbl>
    <w:p w:rsidR="00A1379A" w:rsidRPr="00DF0C83" w:rsidRDefault="00A1379A" w:rsidP="00A1379A"/>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32"/>
        <w:gridCol w:w="6281"/>
      </w:tblGrid>
      <w:tr w:rsidR="00A1379A" w:rsidRPr="00A65AE6" w:rsidTr="00402338">
        <w:trPr>
          <w:jc w:val="center"/>
        </w:trPr>
        <w:tc>
          <w:tcPr>
            <w:tcW w:w="3732" w:type="dxa"/>
            <w:vAlign w:val="center"/>
          </w:tcPr>
          <w:p w:rsidR="00A1379A" w:rsidRDefault="00A1379A" w:rsidP="00402338">
            <w:pPr>
              <w:rPr>
                <w:bCs/>
              </w:rPr>
            </w:pPr>
            <w:r w:rsidRPr="00DF0C83">
              <w:rPr>
                <w:bCs/>
              </w:rPr>
              <w:t>Стоимость дежурства сервисного инженера на объекте работ (11 часов в сутки), руб., без НДС</w:t>
            </w:r>
          </w:p>
          <w:p w:rsidR="00956F05" w:rsidRDefault="00956F05" w:rsidP="00402338">
            <w:pPr>
              <w:rPr>
                <w:bCs/>
              </w:rPr>
            </w:pPr>
          </w:p>
          <w:p w:rsidR="00956F05" w:rsidRPr="00956F05" w:rsidRDefault="00956F05" w:rsidP="00402338">
            <w:pPr>
              <w:rPr>
                <w:bCs/>
                <w:lang w:val="en-US"/>
              </w:rPr>
            </w:pPr>
            <w:r>
              <w:rPr>
                <w:bCs/>
                <w:lang w:val="en-US"/>
              </w:rPr>
              <w:t>Cost of presence of the service engineer at the work site (11 hours per day), Rub, w/o VAT</w:t>
            </w:r>
          </w:p>
        </w:tc>
        <w:tc>
          <w:tcPr>
            <w:tcW w:w="6281" w:type="dxa"/>
            <w:vAlign w:val="center"/>
          </w:tcPr>
          <w:p w:rsidR="00A1379A" w:rsidRPr="00956F05" w:rsidRDefault="00A1379A" w:rsidP="00402338">
            <w:pPr>
              <w:jc w:val="center"/>
              <w:rPr>
                <w:bCs/>
                <w:lang w:val="en-US"/>
              </w:rPr>
            </w:pPr>
          </w:p>
        </w:tc>
      </w:tr>
    </w:tbl>
    <w:p w:rsidR="00A1379A" w:rsidRPr="00956F05" w:rsidRDefault="00A1379A" w:rsidP="00A1379A">
      <w:pPr>
        <w:rPr>
          <w:lang w:val="en-US"/>
        </w:rPr>
      </w:pPr>
    </w:p>
    <w:p w:rsidR="00A1379A" w:rsidRPr="00956F05" w:rsidRDefault="00A1379A" w:rsidP="00A1379A">
      <w:pPr>
        <w:rPr>
          <w:highlight w:val="yellow"/>
          <w:lang w:val="en-US"/>
        </w:rPr>
      </w:pPr>
    </w:p>
    <w:p w:rsidR="00A1379A" w:rsidRPr="00956F05" w:rsidRDefault="00A1379A" w:rsidP="00A1379A">
      <w:pPr>
        <w:rPr>
          <w:highlight w:val="yellow"/>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56F05" w:rsidRPr="00820857" w:rsidTr="00C67360">
        <w:tc>
          <w:tcPr>
            <w:tcW w:w="4672" w:type="dxa"/>
          </w:tcPr>
          <w:p w:rsidR="00956F05" w:rsidRPr="00820857" w:rsidRDefault="00956F05" w:rsidP="00C67360">
            <w:pPr>
              <w:rPr>
                <w:b/>
              </w:rPr>
            </w:pPr>
            <w:r w:rsidRPr="00820857">
              <w:rPr>
                <w:b/>
              </w:rPr>
              <w:t>Заказчик</w:t>
            </w:r>
            <w:r w:rsidRPr="00820857">
              <w:rPr>
                <w:b/>
                <w:lang w:val="en-US"/>
              </w:rPr>
              <w:t xml:space="preserve"> / Customer</w:t>
            </w:r>
            <w:r w:rsidRPr="00820857">
              <w:rPr>
                <w:b/>
              </w:rPr>
              <w:t>:</w:t>
            </w:r>
          </w:p>
          <w:p w:rsidR="00956F05" w:rsidRPr="00820857" w:rsidRDefault="00956F05" w:rsidP="00C67360"/>
        </w:tc>
        <w:tc>
          <w:tcPr>
            <w:tcW w:w="4673" w:type="dxa"/>
          </w:tcPr>
          <w:p w:rsidR="00956F05" w:rsidRPr="00820857" w:rsidRDefault="00956F05" w:rsidP="00C67360">
            <w:pPr>
              <w:rPr>
                <w:lang w:val="en-US"/>
              </w:rPr>
            </w:pPr>
            <w:r w:rsidRPr="00820857">
              <w:rPr>
                <w:b/>
              </w:rPr>
              <w:t>Исполнитель</w:t>
            </w:r>
            <w:r w:rsidRPr="00820857">
              <w:rPr>
                <w:b/>
                <w:lang w:val="en-US"/>
              </w:rPr>
              <w:t xml:space="preserve"> / Contractor:</w:t>
            </w:r>
          </w:p>
        </w:tc>
      </w:tr>
      <w:tr w:rsidR="00956F05" w:rsidRPr="00820857" w:rsidTr="00C67360">
        <w:tc>
          <w:tcPr>
            <w:tcW w:w="4672" w:type="dxa"/>
          </w:tcPr>
          <w:p w:rsidR="00956F05" w:rsidRPr="00820857" w:rsidRDefault="00956F05" w:rsidP="00C67360">
            <w:pPr>
              <w:pStyle w:val="1"/>
              <w:rPr>
                <w:b/>
                <w:szCs w:val="24"/>
                <w:lang w:val="ru-RU"/>
              </w:rPr>
            </w:pPr>
            <w:r w:rsidRPr="00820857">
              <w:rPr>
                <w:b/>
                <w:szCs w:val="24"/>
                <w:lang w:val="ru-RU"/>
              </w:rPr>
              <w:t>Генеральный директор</w:t>
            </w:r>
          </w:p>
          <w:p w:rsidR="00956F05" w:rsidRPr="00820857" w:rsidRDefault="00956F05" w:rsidP="00C67360">
            <w:pPr>
              <w:pStyle w:val="1"/>
              <w:rPr>
                <w:b/>
                <w:szCs w:val="24"/>
                <w:lang w:val="ru-RU"/>
              </w:rPr>
            </w:pPr>
            <w:r w:rsidRPr="00820857">
              <w:rPr>
                <w:b/>
                <w:szCs w:val="24"/>
                <w:lang w:val="ru-RU"/>
              </w:rPr>
              <w:t>ООО «Норд Империал»</w:t>
            </w:r>
          </w:p>
          <w:p w:rsidR="00956F05" w:rsidRPr="00820857" w:rsidRDefault="00956F05" w:rsidP="00C67360">
            <w:pPr>
              <w:pStyle w:val="1"/>
              <w:rPr>
                <w:b/>
                <w:szCs w:val="24"/>
                <w:lang w:val="ru-RU"/>
              </w:rPr>
            </w:pPr>
            <w:r w:rsidRPr="00820857">
              <w:rPr>
                <w:b/>
                <w:szCs w:val="24"/>
                <w:lang w:val="ru-RU"/>
              </w:rPr>
              <w:t>_________________ / А.В. Бакланов</w:t>
            </w:r>
          </w:p>
          <w:p w:rsidR="00956F05" w:rsidRPr="00820857" w:rsidRDefault="00956F05" w:rsidP="00C67360"/>
        </w:tc>
        <w:tc>
          <w:tcPr>
            <w:tcW w:w="4673" w:type="dxa"/>
          </w:tcPr>
          <w:p w:rsidR="00956F05" w:rsidRPr="00820857" w:rsidRDefault="00956F05" w:rsidP="00C67360"/>
        </w:tc>
      </w:tr>
      <w:tr w:rsidR="00956F05" w:rsidRPr="00A65AE6" w:rsidTr="00C67360">
        <w:tc>
          <w:tcPr>
            <w:tcW w:w="4672" w:type="dxa"/>
          </w:tcPr>
          <w:p w:rsidR="00956F05" w:rsidRPr="00820857" w:rsidRDefault="00956F05" w:rsidP="00C67360">
            <w:pPr>
              <w:pStyle w:val="1"/>
              <w:rPr>
                <w:b/>
                <w:szCs w:val="24"/>
              </w:rPr>
            </w:pPr>
            <w:r w:rsidRPr="00820857">
              <w:rPr>
                <w:b/>
                <w:szCs w:val="24"/>
              </w:rPr>
              <w:t>A.V. Baklanov,</w:t>
            </w:r>
          </w:p>
          <w:p w:rsidR="00956F05" w:rsidRPr="00820857" w:rsidRDefault="00956F05" w:rsidP="00C67360">
            <w:pPr>
              <w:pStyle w:val="1"/>
              <w:rPr>
                <w:b/>
                <w:szCs w:val="24"/>
              </w:rPr>
            </w:pPr>
            <w:r w:rsidRPr="00820857">
              <w:rPr>
                <w:b/>
                <w:szCs w:val="24"/>
              </w:rPr>
              <w:t>General Director of LLC Nord Imperial</w:t>
            </w:r>
          </w:p>
        </w:tc>
        <w:tc>
          <w:tcPr>
            <w:tcW w:w="4673" w:type="dxa"/>
          </w:tcPr>
          <w:p w:rsidR="00956F05" w:rsidRPr="00820857" w:rsidRDefault="00956F05" w:rsidP="00C67360">
            <w:pPr>
              <w:rPr>
                <w:lang w:val="en-US"/>
              </w:rPr>
            </w:pPr>
          </w:p>
        </w:tc>
      </w:tr>
    </w:tbl>
    <w:p w:rsidR="00A1379A" w:rsidRPr="00956F05" w:rsidRDefault="00A1379A" w:rsidP="00A1379A">
      <w:pPr>
        <w:pStyle w:val="1"/>
        <w:rPr>
          <w:b/>
          <w:szCs w:val="24"/>
        </w:rPr>
      </w:pPr>
    </w:p>
    <w:p w:rsidR="00A1379A" w:rsidRPr="00956F05" w:rsidRDefault="00A1379A" w:rsidP="00A1379A">
      <w:pPr>
        <w:pStyle w:val="1"/>
        <w:rPr>
          <w:b/>
          <w:szCs w:val="24"/>
        </w:rPr>
      </w:pPr>
    </w:p>
    <w:p w:rsidR="00A1379A" w:rsidRPr="00956F05" w:rsidRDefault="00A1379A" w:rsidP="00A1379A">
      <w:pPr>
        <w:pStyle w:val="1"/>
        <w:rPr>
          <w:b/>
          <w:szCs w:val="24"/>
        </w:rPr>
      </w:pPr>
    </w:p>
    <w:p w:rsidR="00A1379A" w:rsidRPr="00A1379A" w:rsidRDefault="00A1379A">
      <w:pPr>
        <w:rPr>
          <w:lang w:val="en-US"/>
        </w:rPr>
      </w:pPr>
    </w:p>
    <w:sectPr w:rsidR="00A1379A" w:rsidRPr="00A1379A" w:rsidSect="007960CC">
      <w:pgSz w:w="11906" w:h="16838" w:code="9"/>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790"/>
    <w:multiLevelType w:val="multilevel"/>
    <w:tmpl w:val="95C65D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CB2275"/>
    <w:multiLevelType w:val="hybridMultilevel"/>
    <w:tmpl w:val="A9C4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66958"/>
    <w:multiLevelType w:val="multilevel"/>
    <w:tmpl w:val="390843E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9A"/>
    <w:rsid w:val="00003D2D"/>
    <w:rsid w:val="0001175A"/>
    <w:rsid w:val="0002635E"/>
    <w:rsid w:val="00083B36"/>
    <w:rsid w:val="000A0AE2"/>
    <w:rsid w:val="000D0E64"/>
    <w:rsid w:val="000E0D59"/>
    <w:rsid w:val="000F3164"/>
    <w:rsid w:val="00125ED0"/>
    <w:rsid w:val="0016789C"/>
    <w:rsid w:val="001B1122"/>
    <w:rsid w:val="001B24A2"/>
    <w:rsid w:val="001F2ACA"/>
    <w:rsid w:val="00304B70"/>
    <w:rsid w:val="00331A39"/>
    <w:rsid w:val="0039506F"/>
    <w:rsid w:val="003A4E71"/>
    <w:rsid w:val="003F4860"/>
    <w:rsid w:val="00402338"/>
    <w:rsid w:val="0040605B"/>
    <w:rsid w:val="004209E5"/>
    <w:rsid w:val="00431D6B"/>
    <w:rsid w:val="00442458"/>
    <w:rsid w:val="004449BA"/>
    <w:rsid w:val="00465955"/>
    <w:rsid w:val="00476951"/>
    <w:rsid w:val="004A79D5"/>
    <w:rsid w:val="004B303A"/>
    <w:rsid w:val="0059193C"/>
    <w:rsid w:val="005C45E0"/>
    <w:rsid w:val="005F33EE"/>
    <w:rsid w:val="006434DF"/>
    <w:rsid w:val="00650D34"/>
    <w:rsid w:val="00657F7A"/>
    <w:rsid w:val="006959C4"/>
    <w:rsid w:val="006A3207"/>
    <w:rsid w:val="006B7B4A"/>
    <w:rsid w:val="007324F9"/>
    <w:rsid w:val="00746F84"/>
    <w:rsid w:val="00756439"/>
    <w:rsid w:val="0075739A"/>
    <w:rsid w:val="007960CC"/>
    <w:rsid w:val="007B32A7"/>
    <w:rsid w:val="00820857"/>
    <w:rsid w:val="008E2C03"/>
    <w:rsid w:val="00920E4F"/>
    <w:rsid w:val="00932211"/>
    <w:rsid w:val="0093551C"/>
    <w:rsid w:val="0093631F"/>
    <w:rsid w:val="00956F05"/>
    <w:rsid w:val="00981D1A"/>
    <w:rsid w:val="00986028"/>
    <w:rsid w:val="009C3307"/>
    <w:rsid w:val="009F3D86"/>
    <w:rsid w:val="00A023A8"/>
    <w:rsid w:val="00A1379A"/>
    <w:rsid w:val="00A36008"/>
    <w:rsid w:val="00A65AE6"/>
    <w:rsid w:val="00A96BDF"/>
    <w:rsid w:val="00AE4644"/>
    <w:rsid w:val="00AF4747"/>
    <w:rsid w:val="00AF761A"/>
    <w:rsid w:val="00B70042"/>
    <w:rsid w:val="00B91085"/>
    <w:rsid w:val="00BB0778"/>
    <w:rsid w:val="00BD53DE"/>
    <w:rsid w:val="00BF258B"/>
    <w:rsid w:val="00C00F46"/>
    <w:rsid w:val="00C04FFD"/>
    <w:rsid w:val="00C67360"/>
    <w:rsid w:val="00D440AB"/>
    <w:rsid w:val="00D52B1D"/>
    <w:rsid w:val="00DA24CB"/>
    <w:rsid w:val="00DB0BB1"/>
    <w:rsid w:val="00DE060A"/>
    <w:rsid w:val="00DF0C83"/>
    <w:rsid w:val="00DF403C"/>
    <w:rsid w:val="00DF425C"/>
    <w:rsid w:val="00E566F0"/>
    <w:rsid w:val="00E61019"/>
    <w:rsid w:val="00E71C13"/>
    <w:rsid w:val="00E90734"/>
    <w:rsid w:val="00E90F76"/>
    <w:rsid w:val="00E95722"/>
    <w:rsid w:val="00EA168F"/>
    <w:rsid w:val="00EB44FA"/>
    <w:rsid w:val="00F058DD"/>
    <w:rsid w:val="00F52B5F"/>
    <w:rsid w:val="00F63ED3"/>
    <w:rsid w:val="00F8134F"/>
    <w:rsid w:val="00FB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2B1782-3640-4016-B961-F2C8A30F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B70"/>
    <w:pPr>
      <w:spacing w:after="0" w:line="240" w:lineRule="auto"/>
      <w:jc w:val="both"/>
    </w:pPr>
    <w:rPr>
      <w:rFonts w:ascii="Times New Roman" w:hAnsi="Times New Roman" w:cs="Times New Roman"/>
      <w:sz w:val="24"/>
      <w:szCs w:val="24"/>
      <w:lang w:eastAsia="ru-RU"/>
    </w:rPr>
  </w:style>
  <w:style w:type="paragraph" w:styleId="2">
    <w:name w:val="heading 2"/>
    <w:basedOn w:val="a"/>
    <w:next w:val="a"/>
    <w:link w:val="20"/>
    <w:qFormat/>
    <w:rsid w:val="00E95722"/>
    <w:pPr>
      <w:keepNext/>
      <w:overflowPunct w:val="0"/>
      <w:autoSpaceDE w:val="0"/>
      <w:autoSpaceDN w:val="0"/>
      <w:adjustRightInd w:val="0"/>
      <w:spacing w:line="360" w:lineRule="auto"/>
      <w:ind w:firstLine="720"/>
      <w:textAlignment w:val="baseline"/>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eu1">
    <w:name w:val="Noeeu1"/>
    <w:basedOn w:val="a"/>
    <w:rsid w:val="00A1379A"/>
    <w:rPr>
      <w:rFonts w:ascii="Baltica" w:hAnsi="Baltica"/>
    </w:rPr>
  </w:style>
  <w:style w:type="paragraph" w:customStyle="1" w:styleId="1">
    <w:name w:val="Стиль1"/>
    <w:basedOn w:val="a"/>
    <w:rsid w:val="00A1379A"/>
    <w:pPr>
      <w:autoSpaceDE w:val="0"/>
      <w:autoSpaceDN w:val="0"/>
      <w:adjustRightInd w:val="0"/>
      <w:jc w:val="left"/>
    </w:pPr>
    <w:rPr>
      <w:szCs w:val="20"/>
      <w:lang w:val="en-US"/>
    </w:rPr>
  </w:style>
  <w:style w:type="paragraph" w:styleId="a4">
    <w:name w:val="List Paragraph"/>
    <w:basedOn w:val="a"/>
    <w:uiPriority w:val="34"/>
    <w:qFormat/>
    <w:rsid w:val="004B303A"/>
    <w:pPr>
      <w:ind w:left="720"/>
      <w:contextualSpacing/>
    </w:pPr>
  </w:style>
  <w:style w:type="character" w:customStyle="1" w:styleId="20">
    <w:name w:val="Заголовок 2 Знак"/>
    <w:basedOn w:val="a0"/>
    <w:link w:val="2"/>
    <w:rsid w:val="00E95722"/>
    <w:rPr>
      <w:rFonts w:ascii="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8108</Words>
  <Characters>46221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A. Solonskiy</dc:creator>
  <cp:keywords/>
  <dc:description/>
  <cp:lastModifiedBy>Sergey A. Solonskiy</cp:lastModifiedBy>
  <cp:revision>2</cp:revision>
  <dcterms:created xsi:type="dcterms:W3CDTF">2023-09-25T02:02:00Z</dcterms:created>
  <dcterms:modified xsi:type="dcterms:W3CDTF">2023-09-25T02:02:00Z</dcterms:modified>
</cp:coreProperties>
</file>