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7E6D76">
        <w:rPr>
          <w:rFonts w:ascii="Times New Roman" w:hAnsi="Times New Roman"/>
          <w:sz w:val="24"/>
          <w:szCs w:val="24"/>
        </w:rPr>
        <w:t>Альянснефтегаз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EA5B37" w:rsidRDefault="00FF7FD4" w:rsidP="00675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7E6D76" w:rsidRPr="000A532E">
        <w:rPr>
          <w:rFonts w:ascii="Times New Roman" w:hAnsi="Times New Roman"/>
          <w:b/>
          <w:bCs/>
        </w:rPr>
        <w:t>«Выполнение работ по строительству и содержанию зимних автодорог (ориентировочно 114 км)»  (№ 33-2017)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76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0BFF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B9D680-EAC3-4CB3-96B4-A342E5A0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11</cp:revision>
  <cp:lastPrinted>2011-09-13T02:54:00Z</cp:lastPrinted>
  <dcterms:created xsi:type="dcterms:W3CDTF">2016-05-10T09:56:00Z</dcterms:created>
  <dcterms:modified xsi:type="dcterms:W3CDTF">2017-09-01T03:28:00Z</dcterms:modified>
</cp:coreProperties>
</file>