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F7" w:rsidRDefault="002D34F7">
      <w:pPr>
        <w:shd w:val="clear" w:color="auto" w:fill="FFFFFF"/>
        <w:jc w:val="center"/>
        <w:outlineLvl w:val="0"/>
        <w:rPr>
          <w:b/>
          <w:bCs/>
          <w:color w:val="000000"/>
          <w:sz w:val="24"/>
          <w:szCs w:val="24"/>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5103"/>
      </w:tblGrid>
      <w:tr w:rsidR="00C7293C" w:rsidRPr="00343452" w:rsidTr="003301CA">
        <w:tc>
          <w:tcPr>
            <w:tcW w:w="5954" w:type="dxa"/>
          </w:tcPr>
          <w:p w:rsidR="00C7293C" w:rsidRPr="00995C58" w:rsidRDefault="00C7293C" w:rsidP="004E3FD5">
            <w:pPr>
              <w:shd w:val="clear" w:color="auto" w:fill="FFFFFF"/>
              <w:spacing w:line="269" w:lineRule="auto"/>
              <w:jc w:val="center"/>
              <w:outlineLvl w:val="0"/>
              <w:rPr>
                <w:b/>
                <w:bCs/>
                <w:color w:val="000000"/>
                <w:sz w:val="22"/>
                <w:szCs w:val="22"/>
                <w:lang w:val="en-US"/>
              </w:rPr>
            </w:pPr>
          </w:p>
          <w:p w:rsidR="00C7293C" w:rsidRPr="00081869" w:rsidRDefault="00C7293C" w:rsidP="004E3FD5">
            <w:pPr>
              <w:shd w:val="clear" w:color="auto" w:fill="FFFFFF"/>
              <w:spacing w:line="269" w:lineRule="auto"/>
              <w:jc w:val="center"/>
              <w:outlineLvl w:val="0"/>
              <w:rPr>
                <w:sz w:val="22"/>
                <w:szCs w:val="22"/>
              </w:rPr>
            </w:pPr>
            <w:r w:rsidRPr="00081869">
              <w:rPr>
                <w:b/>
                <w:bCs/>
                <w:color w:val="000000"/>
                <w:sz w:val="22"/>
                <w:szCs w:val="22"/>
              </w:rPr>
              <w:t xml:space="preserve">ДОГОВОР № </w:t>
            </w:r>
            <w:r w:rsidR="00343452">
              <w:rPr>
                <w:b/>
                <w:bCs/>
                <w:color w:val="000000"/>
                <w:sz w:val="22"/>
                <w:szCs w:val="22"/>
              </w:rPr>
              <w:t>_______</w:t>
            </w:r>
          </w:p>
          <w:p w:rsidR="00C7293C" w:rsidRPr="00081869" w:rsidRDefault="00C7293C" w:rsidP="004E3FD5">
            <w:pPr>
              <w:shd w:val="clear" w:color="auto" w:fill="FFFFFF"/>
              <w:spacing w:line="269" w:lineRule="auto"/>
              <w:jc w:val="center"/>
              <w:rPr>
                <w:b/>
                <w:sz w:val="22"/>
                <w:szCs w:val="22"/>
              </w:rPr>
            </w:pPr>
          </w:p>
          <w:p w:rsidR="00C7293C" w:rsidRPr="00081869" w:rsidRDefault="00502CDB" w:rsidP="004E3FD5">
            <w:pPr>
              <w:shd w:val="clear" w:color="auto" w:fill="FFFFFF"/>
              <w:spacing w:line="269" w:lineRule="auto"/>
              <w:jc w:val="center"/>
              <w:rPr>
                <w:b/>
                <w:sz w:val="22"/>
                <w:szCs w:val="22"/>
              </w:rPr>
            </w:pPr>
            <w:r w:rsidRPr="00081869">
              <w:rPr>
                <w:color w:val="000000"/>
                <w:sz w:val="22"/>
                <w:szCs w:val="22"/>
              </w:rPr>
              <w:t>г. Томск</w:t>
            </w:r>
            <w:r w:rsidRPr="00081869">
              <w:rPr>
                <w:color w:val="000000"/>
                <w:sz w:val="22"/>
                <w:szCs w:val="22"/>
              </w:rPr>
              <w:tab/>
            </w:r>
            <w:r w:rsidRPr="00081869">
              <w:rPr>
                <w:color w:val="000000"/>
                <w:sz w:val="22"/>
                <w:szCs w:val="22"/>
              </w:rPr>
              <w:tab/>
            </w:r>
            <w:r w:rsidR="00C7293C" w:rsidRPr="00081869">
              <w:rPr>
                <w:color w:val="000000"/>
                <w:sz w:val="22"/>
                <w:szCs w:val="22"/>
              </w:rPr>
              <w:tab/>
            </w:r>
            <w:r w:rsidR="00C7293C" w:rsidRPr="00081869">
              <w:rPr>
                <w:color w:val="000000"/>
                <w:sz w:val="22"/>
                <w:szCs w:val="22"/>
              </w:rPr>
              <w:tab/>
            </w:r>
            <w:r w:rsidR="00C7293C" w:rsidRPr="00081869">
              <w:rPr>
                <w:color w:val="000000"/>
                <w:sz w:val="22"/>
                <w:szCs w:val="22"/>
              </w:rPr>
              <w:tab/>
            </w:r>
            <w:r w:rsidR="00343452">
              <w:rPr>
                <w:color w:val="000000"/>
                <w:sz w:val="22"/>
                <w:szCs w:val="22"/>
              </w:rPr>
              <w:t>_________</w:t>
            </w:r>
            <w:r w:rsidR="00C7293C" w:rsidRPr="00081869">
              <w:rPr>
                <w:color w:val="000000"/>
                <w:sz w:val="22"/>
                <w:szCs w:val="22"/>
              </w:rPr>
              <w:t xml:space="preserve"> г.</w:t>
            </w:r>
          </w:p>
          <w:p w:rsidR="00C7293C" w:rsidRPr="00081869" w:rsidRDefault="00C7293C" w:rsidP="004E3FD5">
            <w:pPr>
              <w:spacing w:line="269" w:lineRule="auto"/>
              <w:ind w:firstLine="540"/>
              <w:jc w:val="both"/>
              <w:rPr>
                <w:color w:val="000000"/>
                <w:sz w:val="22"/>
                <w:szCs w:val="22"/>
              </w:rPr>
            </w:pPr>
          </w:p>
          <w:p w:rsidR="00C7293C" w:rsidRPr="00081869" w:rsidRDefault="00C7293C" w:rsidP="004E3FD5">
            <w:pPr>
              <w:spacing w:line="269" w:lineRule="auto"/>
              <w:ind w:firstLine="540"/>
              <w:jc w:val="both"/>
              <w:rPr>
                <w:color w:val="000000"/>
                <w:sz w:val="22"/>
                <w:szCs w:val="22"/>
              </w:rPr>
            </w:pPr>
            <w:r w:rsidRPr="00081869">
              <w:rPr>
                <w:sz w:val="22"/>
                <w:szCs w:val="22"/>
              </w:rPr>
              <w:t>ООО «</w:t>
            </w:r>
            <w:r w:rsidR="00EA6795" w:rsidRPr="00081869">
              <w:rPr>
                <w:sz w:val="22"/>
                <w:szCs w:val="22"/>
              </w:rPr>
              <w:t>Норд Империал</w:t>
            </w:r>
            <w:r w:rsidRPr="00081869">
              <w:rPr>
                <w:sz w:val="22"/>
                <w:szCs w:val="22"/>
              </w:rPr>
              <w:t xml:space="preserve">» в лице Генерального директора </w:t>
            </w:r>
            <w:r w:rsidR="00343452">
              <w:rPr>
                <w:sz w:val="22"/>
                <w:szCs w:val="22"/>
              </w:rPr>
              <w:t>Иванова</w:t>
            </w:r>
            <w:r w:rsidRPr="00081869">
              <w:rPr>
                <w:sz w:val="22"/>
                <w:szCs w:val="22"/>
              </w:rPr>
              <w:t xml:space="preserve"> А.</w:t>
            </w:r>
            <w:r w:rsidR="00343452">
              <w:rPr>
                <w:sz w:val="22"/>
                <w:szCs w:val="22"/>
              </w:rPr>
              <w:t>К</w:t>
            </w:r>
            <w:r w:rsidRPr="00081869">
              <w:rPr>
                <w:sz w:val="22"/>
                <w:szCs w:val="22"/>
              </w:rPr>
              <w:t xml:space="preserve">., действующего на основании Устава, именуемое в </w:t>
            </w:r>
            <w:r w:rsidR="00497F1C" w:rsidRPr="00081869">
              <w:rPr>
                <w:sz w:val="22"/>
                <w:szCs w:val="22"/>
              </w:rPr>
              <w:t>дальнейшем «Продавец», с одной С</w:t>
            </w:r>
            <w:r w:rsidRPr="00081869">
              <w:rPr>
                <w:sz w:val="22"/>
                <w:szCs w:val="22"/>
              </w:rPr>
              <w:t xml:space="preserve">тороны, </w:t>
            </w:r>
            <w:r w:rsidR="00343452">
              <w:rPr>
                <w:sz w:val="22"/>
                <w:szCs w:val="22"/>
              </w:rPr>
              <w:t>_____________________</w:t>
            </w:r>
            <w:r w:rsidR="003F7569" w:rsidRPr="00081869">
              <w:rPr>
                <w:sz w:val="22"/>
                <w:szCs w:val="22"/>
              </w:rPr>
              <w:t xml:space="preserve"> в лице </w:t>
            </w:r>
            <w:r w:rsidR="00343452">
              <w:rPr>
                <w:sz w:val="22"/>
                <w:szCs w:val="22"/>
              </w:rPr>
              <w:t>___________________</w:t>
            </w:r>
            <w:r w:rsidR="003F7569" w:rsidRPr="00081869">
              <w:rPr>
                <w:sz w:val="22"/>
                <w:szCs w:val="22"/>
              </w:rPr>
              <w:t>, действующего на основании Устава, именуемое</w:t>
            </w:r>
            <w:r w:rsidRPr="00081869">
              <w:rPr>
                <w:sz w:val="22"/>
                <w:szCs w:val="22"/>
              </w:rPr>
              <w:t xml:space="preserve"> в дал</w:t>
            </w:r>
            <w:r w:rsidR="00497F1C" w:rsidRPr="00081869">
              <w:rPr>
                <w:sz w:val="22"/>
                <w:szCs w:val="22"/>
              </w:rPr>
              <w:t>ьнейшем «Покупатель», с другой С</w:t>
            </w:r>
            <w:r w:rsidRPr="00081869">
              <w:rPr>
                <w:sz w:val="22"/>
                <w:szCs w:val="22"/>
              </w:rPr>
              <w:t>тороны, а совместно именуем</w:t>
            </w:r>
            <w:r w:rsidR="003F7569" w:rsidRPr="00081869">
              <w:rPr>
                <w:sz w:val="22"/>
                <w:szCs w:val="22"/>
              </w:rPr>
              <w:t>ы</w:t>
            </w:r>
            <w:r w:rsidR="00502CDB" w:rsidRPr="00081869">
              <w:rPr>
                <w:sz w:val="22"/>
                <w:szCs w:val="22"/>
              </w:rPr>
              <w:t>е</w:t>
            </w:r>
            <w:r w:rsidRPr="00081869">
              <w:rPr>
                <w:sz w:val="22"/>
                <w:szCs w:val="22"/>
              </w:rPr>
              <w:t xml:space="preserve"> «Стороны», заключили настоящий Договор</w:t>
            </w:r>
            <w:r w:rsidRPr="00081869">
              <w:rPr>
                <w:snapToGrid w:val="0"/>
                <w:sz w:val="22"/>
                <w:szCs w:val="22"/>
              </w:rPr>
              <w:t xml:space="preserve"> о нижеследующем:</w:t>
            </w:r>
          </w:p>
          <w:p w:rsidR="00E8134A" w:rsidRPr="00081869" w:rsidRDefault="00E8134A" w:rsidP="002F60A6">
            <w:pPr>
              <w:spacing w:line="269" w:lineRule="auto"/>
              <w:jc w:val="both"/>
              <w:rPr>
                <w:color w:val="000000"/>
                <w:sz w:val="22"/>
                <w:szCs w:val="22"/>
              </w:rPr>
            </w:pPr>
          </w:p>
          <w:p w:rsidR="00E8134A" w:rsidRPr="00081869" w:rsidRDefault="00E8134A" w:rsidP="002F60A6">
            <w:pPr>
              <w:spacing w:line="269" w:lineRule="auto"/>
              <w:jc w:val="both"/>
              <w:rPr>
                <w:color w:val="000000"/>
                <w:sz w:val="22"/>
                <w:szCs w:val="22"/>
              </w:rPr>
            </w:pPr>
          </w:p>
          <w:p w:rsidR="003301CA" w:rsidRPr="00081869" w:rsidRDefault="003301CA" w:rsidP="004E3FD5">
            <w:pPr>
              <w:spacing w:line="269" w:lineRule="auto"/>
              <w:ind w:firstLine="540"/>
              <w:jc w:val="both"/>
              <w:rPr>
                <w:color w:val="000000"/>
                <w:sz w:val="22"/>
                <w:szCs w:val="22"/>
              </w:rPr>
            </w:pPr>
          </w:p>
          <w:p w:rsidR="00C7293C" w:rsidRPr="00081869" w:rsidRDefault="00C7293C" w:rsidP="004E3FD5">
            <w:pPr>
              <w:numPr>
                <w:ilvl w:val="0"/>
                <w:numId w:val="6"/>
              </w:numPr>
              <w:shd w:val="clear" w:color="auto" w:fill="FFFFFF"/>
              <w:tabs>
                <w:tab w:val="clear" w:pos="3763"/>
                <w:tab w:val="left" w:pos="0"/>
              </w:tabs>
              <w:spacing w:line="269" w:lineRule="auto"/>
              <w:ind w:left="0" w:firstLine="0"/>
              <w:jc w:val="center"/>
              <w:rPr>
                <w:b/>
                <w:color w:val="000000"/>
                <w:sz w:val="22"/>
                <w:szCs w:val="22"/>
              </w:rPr>
            </w:pPr>
            <w:r w:rsidRPr="00081869">
              <w:rPr>
                <w:b/>
                <w:color w:val="000000"/>
                <w:sz w:val="22"/>
                <w:szCs w:val="22"/>
              </w:rPr>
              <w:t xml:space="preserve">Предмет </w:t>
            </w:r>
            <w:r w:rsidR="00497F1C" w:rsidRPr="00081869">
              <w:rPr>
                <w:b/>
                <w:color w:val="000000"/>
                <w:sz w:val="22"/>
                <w:szCs w:val="22"/>
              </w:rPr>
              <w:t>Д</w:t>
            </w:r>
            <w:r w:rsidRPr="00081869">
              <w:rPr>
                <w:b/>
                <w:color w:val="000000"/>
                <w:sz w:val="22"/>
                <w:szCs w:val="22"/>
              </w:rPr>
              <w:t>оговора</w:t>
            </w:r>
          </w:p>
          <w:p w:rsidR="00C7293C" w:rsidRPr="00081869" w:rsidRDefault="00C7293C" w:rsidP="004E3FD5">
            <w:pPr>
              <w:shd w:val="clear" w:color="auto" w:fill="FFFFFF"/>
              <w:spacing w:line="269" w:lineRule="auto"/>
              <w:ind w:left="360"/>
              <w:jc w:val="center"/>
              <w:rPr>
                <w:b/>
                <w:sz w:val="22"/>
                <w:szCs w:val="22"/>
              </w:rPr>
            </w:pPr>
          </w:p>
          <w:p w:rsidR="00EC313A" w:rsidRPr="00081869" w:rsidRDefault="00C7293C" w:rsidP="00EC313A">
            <w:pPr>
              <w:numPr>
                <w:ilvl w:val="0"/>
                <w:numId w:val="1"/>
              </w:numPr>
              <w:shd w:val="clear" w:color="auto" w:fill="FFFFFF"/>
              <w:tabs>
                <w:tab w:val="left" w:pos="1286"/>
              </w:tabs>
              <w:spacing w:line="269" w:lineRule="auto"/>
              <w:jc w:val="both"/>
              <w:rPr>
                <w:color w:val="000000"/>
                <w:sz w:val="22"/>
                <w:szCs w:val="22"/>
              </w:rPr>
            </w:pPr>
            <w:r w:rsidRPr="00081869">
              <w:rPr>
                <w:color w:val="000000"/>
                <w:sz w:val="22"/>
                <w:szCs w:val="22"/>
              </w:rPr>
              <w:t>Продавец обязуется поставлять, а Покупатель принимать и оплачивать нефть на условиях, оговоренных в настоящем Договоре, а также в спецификациях к нему, которые являются неотъемлемой его частью. Ссылка в спецификациях на настоящий Договор обязательна.</w:t>
            </w:r>
          </w:p>
          <w:p w:rsidR="00C7293C" w:rsidRPr="00081869" w:rsidRDefault="00C7293C" w:rsidP="004E3FD5">
            <w:pPr>
              <w:numPr>
                <w:ilvl w:val="0"/>
                <w:numId w:val="1"/>
              </w:numPr>
              <w:shd w:val="clear" w:color="auto" w:fill="FFFFFF"/>
              <w:tabs>
                <w:tab w:val="left" w:pos="1272"/>
              </w:tabs>
              <w:spacing w:line="269" w:lineRule="auto"/>
              <w:jc w:val="both"/>
              <w:rPr>
                <w:color w:val="000000"/>
                <w:sz w:val="22"/>
                <w:szCs w:val="22"/>
              </w:rPr>
            </w:pPr>
            <w:r w:rsidRPr="00081869">
              <w:rPr>
                <w:color w:val="000000"/>
                <w:sz w:val="22"/>
                <w:szCs w:val="22"/>
              </w:rPr>
              <w:t>Физико-химические показатели передаваемой нефти должны соответствовать ГОСТ Р 51858.</w:t>
            </w:r>
          </w:p>
          <w:p w:rsidR="00C7293C" w:rsidRPr="00081869" w:rsidRDefault="00980B89" w:rsidP="004E3FD5">
            <w:pPr>
              <w:numPr>
                <w:ilvl w:val="0"/>
                <w:numId w:val="1"/>
              </w:numPr>
              <w:shd w:val="clear" w:color="auto" w:fill="FFFFFF"/>
              <w:tabs>
                <w:tab w:val="left" w:pos="1272"/>
              </w:tabs>
              <w:spacing w:line="269" w:lineRule="auto"/>
              <w:jc w:val="both"/>
              <w:rPr>
                <w:color w:val="000000"/>
                <w:sz w:val="22"/>
                <w:szCs w:val="22"/>
              </w:rPr>
            </w:pPr>
            <w:r w:rsidRPr="00081869">
              <w:rPr>
                <w:color w:val="000000"/>
                <w:sz w:val="22"/>
                <w:szCs w:val="22"/>
              </w:rPr>
              <w:t>Цена нефти, г</w:t>
            </w:r>
            <w:r w:rsidR="00C7293C" w:rsidRPr="00081869">
              <w:rPr>
                <w:color w:val="000000"/>
                <w:sz w:val="22"/>
                <w:szCs w:val="22"/>
              </w:rPr>
              <w:t xml:space="preserve">рафик поставки, место поставки, количество и </w:t>
            </w:r>
            <w:r w:rsidRPr="00081869">
              <w:rPr>
                <w:color w:val="000000"/>
                <w:sz w:val="22"/>
                <w:szCs w:val="22"/>
              </w:rPr>
              <w:t>качество</w:t>
            </w:r>
            <w:r w:rsidR="00C7293C" w:rsidRPr="00081869">
              <w:rPr>
                <w:color w:val="000000"/>
                <w:sz w:val="22"/>
                <w:szCs w:val="22"/>
              </w:rPr>
              <w:t xml:space="preserve"> нефти</w:t>
            </w:r>
            <w:r w:rsidR="00EC313A" w:rsidRPr="00081869">
              <w:rPr>
                <w:color w:val="000000"/>
                <w:sz w:val="22"/>
                <w:szCs w:val="22"/>
              </w:rPr>
              <w:t xml:space="preserve"> </w:t>
            </w:r>
            <w:r w:rsidR="00C7293C" w:rsidRPr="00081869">
              <w:rPr>
                <w:color w:val="000000"/>
                <w:sz w:val="22"/>
                <w:szCs w:val="22"/>
              </w:rPr>
              <w:t>в со</w:t>
            </w:r>
            <w:r w:rsidR="00EC313A" w:rsidRPr="00081869">
              <w:rPr>
                <w:color w:val="000000"/>
                <w:sz w:val="22"/>
                <w:szCs w:val="22"/>
              </w:rPr>
              <w:t xml:space="preserve">ответствии с </w:t>
            </w:r>
            <w:r w:rsidRPr="00081869">
              <w:rPr>
                <w:color w:val="000000"/>
                <w:sz w:val="22"/>
                <w:szCs w:val="22"/>
              </w:rPr>
              <w:t xml:space="preserve">ГОСТ Р </w:t>
            </w:r>
            <w:r w:rsidR="00EC313A" w:rsidRPr="00081869">
              <w:rPr>
                <w:color w:val="000000"/>
                <w:sz w:val="22"/>
                <w:szCs w:val="22"/>
              </w:rPr>
              <w:t>51858</w:t>
            </w:r>
            <w:r w:rsidR="002F728C" w:rsidRPr="00081869">
              <w:rPr>
                <w:color w:val="000000"/>
                <w:sz w:val="22"/>
                <w:szCs w:val="22"/>
              </w:rPr>
              <w:t xml:space="preserve"> </w:t>
            </w:r>
            <w:r w:rsidR="00C7293C" w:rsidRPr="00081869">
              <w:rPr>
                <w:color w:val="000000"/>
                <w:sz w:val="22"/>
                <w:szCs w:val="22"/>
              </w:rPr>
              <w:t>устанавливаются отдельными спецификациями, являющимися неотъемлемой частью настоящего Договора.</w:t>
            </w:r>
          </w:p>
          <w:p w:rsidR="00BB6839" w:rsidRPr="00081869" w:rsidRDefault="00C7293C" w:rsidP="004E3FD5">
            <w:pPr>
              <w:numPr>
                <w:ilvl w:val="0"/>
                <w:numId w:val="1"/>
              </w:numPr>
              <w:shd w:val="clear" w:color="auto" w:fill="FFFFFF"/>
              <w:tabs>
                <w:tab w:val="left" w:pos="1272"/>
              </w:tabs>
              <w:spacing w:line="269" w:lineRule="auto"/>
              <w:jc w:val="both"/>
              <w:rPr>
                <w:color w:val="000000"/>
                <w:sz w:val="22"/>
                <w:szCs w:val="22"/>
              </w:rPr>
            </w:pPr>
            <w:r w:rsidRPr="00081869">
              <w:rPr>
                <w:color w:val="000000"/>
                <w:sz w:val="22"/>
                <w:szCs w:val="22"/>
              </w:rPr>
              <w:t>Каждая спецификация является отдельным соглашением, заключенным в рамках настоящего Договора. Каждая последующая спецификация не отменяет и не приостанавливает действия предыдущих спецификаций ни полность</w:t>
            </w:r>
            <w:r w:rsidR="00E762E0" w:rsidRPr="00081869">
              <w:rPr>
                <w:color w:val="000000"/>
                <w:sz w:val="22"/>
                <w:szCs w:val="22"/>
              </w:rPr>
              <w:t>ю, ни в части, если только в спецификации</w:t>
            </w:r>
            <w:r w:rsidRPr="00081869">
              <w:rPr>
                <w:color w:val="000000"/>
                <w:sz w:val="22"/>
                <w:szCs w:val="22"/>
              </w:rPr>
              <w:t xml:space="preserve"> не указано иное.</w:t>
            </w:r>
          </w:p>
          <w:p w:rsidR="00460733" w:rsidRPr="00081869" w:rsidRDefault="00460733" w:rsidP="00460733">
            <w:pPr>
              <w:shd w:val="clear" w:color="auto" w:fill="FFFFFF"/>
              <w:spacing w:line="269" w:lineRule="auto"/>
              <w:ind w:right="48"/>
              <w:rPr>
                <w:b/>
                <w:color w:val="000000"/>
                <w:sz w:val="22"/>
                <w:szCs w:val="22"/>
              </w:rPr>
            </w:pPr>
          </w:p>
          <w:p w:rsidR="00C7293C" w:rsidRPr="00081869" w:rsidRDefault="00227A4F" w:rsidP="004E3FD5">
            <w:pPr>
              <w:numPr>
                <w:ilvl w:val="0"/>
                <w:numId w:val="6"/>
              </w:numPr>
              <w:shd w:val="clear" w:color="auto" w:fill="FFFFFF"/>
              <w:tabs>
                <w:tab w:val="clear" w:pos="3763"/>
                <w:tab w:val="num" w:pos="0"/>
              </w:tabs>
              <w:spacing w:line="269" w:lineRule="auto"/>
              <w:ind w:left="0" w:right="48" w:firstLine="0"/>
              <w:jc w:val="center"/>
              <w:rPr>
                <w:b/>
                <w:color w:val="000000"/>
                <w:sz w:val="22"/>
                <w:szCs w:val="22"/>
              </w:rPr>
            </w:pPr>
            <w:r w:rsidRPr="00081869">
              <w:rPr>
                <w:b/>
                <w:color w:val="000000"/>
                <w:sz w:val="22"/>
                <w:szCs w:val="22"/>
              </w:rPr>
              <w:t>Прием-сдача нефти</w:t>
            </w:r>
          </w:p>
          <w:p w:rsidR="00CB27AF" w:rsidRPr="00081869" w:rsidRDefault="00CB27AF" w:rsidP="004E3FD5">
            <w:pPr>
              <w:shd w:val="clear" w:color="auto" w:fill="FFFFFF"/>
              <w:spacing w:line="269" w:lineRule="auto"/>
              <w:ind w:right="48"/>
              <w:jc w:val="center"/>
              <w:rPr>
                <w:b/>
                <w:color w:val="000000"/>
                <w:sz w:val="22"/>
                <w:szCs w:val="22"/>
              </w:rPr>
            </w:pPr>
          </w:p>
          <w:p w:rsidR="00C7293C" w:rsidRPr="00081869" w:rsidRDefault="00C7293C" w:rsidP="004E3FD5">
            <w:pPr>
              <w:numPr>
                <w:ilvl w:val="0"/>
                <w:numId w:val="2"/>
              </w:numPr>
              <w:tabs>
                <w:tab w:val="left" w:pos="1286"/>
              </w:tabs>
              <w:spacing w:line="269" w:lineRule="auto"/>
              <w:jc w:val="both"/>
              <w:rPr>
                <w:color w:val="000000"/>
                <w:sz w:val="22"/>
                <w:szCs w:val="22"/>
              </w:rPr>
            </w:pPr>
            <w:r w:rsidRPr="00081869">
              <w:rPr>
                <w:color w:val="000000"/>
                <w:sz w:val="22"/>
                <w:szCs w:val="22"/>
              </w:rPr>
              <w:t xml:space="preserve">Отгрузка и прием нефти в специализированный транспорт </w:t>
            </w:r>
            <w:r w:rsidRPr="00081869">
              <w:rPr>
                <w:sz w:val="22"/>
                <w:szCs w:val="22"/>
              </w:rPr>
              <w:t>Покупателя</w:t>
            </w:r>
            <w:r w:rsidRPr="00081869">
              <w:rPr>
                <w:color w:val="000000"/>
                <w:sz w:val="22"/>
                <w:szCs w:val="22"/>
              </w:rPr>
              <w:t xml:space="preserve"> производится на </w:t>
            </w:r>
            <w:r w:rsidR="00CB4B52" w:rsidRPr="00081869">
              <w:rPr>
                <w:color w:val="000000"/>
                <w:sz w:val="22"/>
                <w:szCs w:val="22"/>
              </w:rPr>
              <w:t xml:space="preserve">узле подключения баржи (задвижка ДУ 100 №37/1, расположенной на берегу р. </w:t>
            </w:r>
            <w:proofErr w:type="spellStart"/>
            <w:r w:rsidR="00CB4B52" w:rsidRPr="00081869">
              <w:rPr>
                <w:color w:val="000000"/>
                <w:sz w:val="22"/>
                <w:szCs w:val="22"/>
              </w:rPr>
              <w:t>Чижапка</w:t>
            </w:r>
            <w:proofErr w:type="spellEnd"/>
            <w:r w:rsidR="00C07103" w:rsidRPr="00C07103">
              <w:rPr>
                <w:color w:val="000000"/>
                <w:sz w:val="22"/>
                <w:szCs w:val="22"/>
              </w:rPr>
              <w:t xml:space="preserve"> </w:t>
            </w:r>
            <w:r w:rsidR="0098628A">
              <w:rPr>
                <w:color w:val="000000"/>
                <w:sz w:val="22"/>
                <w:szCs w:val="22"/>
              </w:rPr>
              <w:t xml:space="preserve">в </w:t>
            </w:r>
            <w:proofErr w:type="spellStart"/>
            <w:r w:rsidR="0098628A">
              <w:rPr>
                <w:color w:val="000000"/>
                <w:sz w:val="22"/>
                <w:szCs w:val="22"/>
              </w:rPr>
              <w:t>Каргасокском</w:t>
            </w:r>
            <w:proofErr w:type="spellEnd"/>
            <w:r w:rsidR="0098628A">
              <w:rPr>
                <w:color w:val="000000"/>
                <w:sz w:val="22"/>
                <w:szCs w:val="22"/>
              </w:rPr>
              <w:t xml:space="preserve">  районе Томской области</w:t>
            </w:r>
            <w:r w:rsidR="00CB4B52" w:rsidRPr="00081869">
              <w:rPr>
                <w:color w:val="000000"/>
                <w:sz w:val="22"/>
                <w:szCs w:val="22"/>
              </w:rPr>
              <w:t>).</w:t>
            </w:r>
          </w:p>
          <w:p w:rsidR="00C7293C" w:rsidRPr="00081869" w:rsidRDefault="00C7293C" w:rsidP="004E3FD5">
            <w:pPr>
              <w:numPr>
                <w:ilvl w:val="0"/>
                <w:numId w:val="2"/>
              </w:numPr>
              <w:tabs>
                <w:tab w:val="left" w:pos="1171"/>
              </w:tabs>
              <w:spacing w:line="269" w:lineRule="auto"/>
              <w:jc w:val="both"/>
              <w:rPr>
                <w:color w:val="000000"/>
                <w:sz w:val="22"/>
                <w:szCs w:val="22"/>
              </w:rPr>
            </w:pPr>
            <w:r w:rsidRPr="00081869">
              <w:rPr>
                <w:color w:val="000000"/>
                <w:sz w:val="22"/>
                <w:szCs w:val="22"/>
              </w:rPr>
              <w:t>Учет количества нефти, сдаваемой Продавцом и принимаемой Покупателем, осуществляется по массе нетто, в тоннах.</w:t>
            </w:r>
          </w:p>
          <w:p w:rsidR="00C7293C" w:rsidRPr="00081869" w:rsidRDefault="00C7293C" w:rsidP="004E3FD5">
            <w:pPr>
              <w:numPr>
                <w:ilvl w:val="0"/>
                <w:numId w:val="2"/>
              </w:numPr>
              <w:tabs>
                <w:tab w:val="left" w:pos="1171"/>
              </w:tabs>
              <w:spacing w:line="269" w:lineRule="auto"/>
              <w:jc w:val="both"/>
              <w:rPr>
                <w:color w:val="000000"/>
                <w:sz w:val="22"/>
                <w:szCs w:val="22"/>
              </w:rPr>
            </w:pPr>
            <w:r w:rsidRPr="00081869">
              <w:rPr>
                <w:color w:val="000000"/>
                <w:sz w:val="22"/>
                <w:szCs w:val="22"/>
              </w:rPr>
              <w:t xml:space="preserve">Прием нефти производится в соответствии с ГОСТ Р 8.595 </w:t>
            </w:r>
            <w:r w:rsidRPr="00081869">
              <w:rPr>
                <w:sz w:val="22"/>
                <w:szCs w:val="22"/>
              </w:rPr>
              <w:t xml:space="preserve">«Государственная система обеспечения единства измерений. Масса нефти и нефтепродуктов. Общие требования к методикам выполнения измерений», </w:t>
            </w:r>
            <w:r w:rsidRPr="00081869">
              <w:rPr>
                <w:color w:val="000000"/>
                <w:sz w:val="22"/>
                <w:szCs w:val="22"/>
              </w:rPr>
              <w:t>за исключениями, установленными в настоящем Договоре.</w:t>
            </w:r>
          </w:p>
          <w:p w:rsidR="002F728C" w:rsidRPr="00081869" w:rsidRDefault="00C7293C" w:rsidP="002F728C">
            <w:pPr>
              <w:numPr>
                <w:ilvl w:val="0"/>
                <w:numId w:val="2"/>
              </w:numPr>
              <w:shd w:val="clear" w:color="auto" w:fill="FFFFFF"/>
              <w:tabs>
                <w:tab w:val="left" w:pos="1171"/>
              </w:tabs>
              <w:spacing w:line="269" w:lineRule="auto"/>
              <w:jc w:val="both"/>
              <w:rPr>
                <w:color w:val="000000"/>
                <w:sz w:val="22"/>
                <w:szCs w:val="22"/>
              </w:rPr>
            </w:pPr>
            <w:r w:rsidRPr="00081869">
              <w:rPr>
                <w:color w:val="000000"/>
                <w:sz w:val="22"/>
                <w:szCs w:val="22"/>
              </w:rPr>
              <w:t xml:space="preserve"> Нефть сдаётся Продавцом и принимается Покупателем: по качеству – согласно характеристикам, указанным в паспорте качества нефти и условиям настоящего Договора, по количеству – согласно массе, указанной в транспортной накладной.</w:t>
            </w:r>
          </w:p>
          <w:p w:rsidR="00C7293C" w:rsidRPr="00081869" w:rsidRDefault="00C7293C" w:rsidP="004E3FD5">
            <w:pPr>
              <w:numPr>
                <w:ilvl w:val="0"/>
                <w:numId w:val="2"/>
              </w:numPr>
              <w:shd w:val="clear" w:color="auto" w:fill="FFFFFF"/>
              <w:tabs>
                <w:tab w:val="left" w:pos="1171"/>
              </w:tabs>
              <w:spacing w:line="269" w:lineRule="auto"/>
              <w:jc w:val="both"/>
              <w:rPr>
                <w:color w:val="000000"/>
                <w:sz w:val="22"/>
                <w:szCs w:val="22"/>
              </w:rPr>
            </w:pPr>
            <w:r w:rsidRPr="00081869">
              <w:rPr>
                <w:color w:val="000000"/>
                <w:sz w:val="22"/>
                <w:szCs w:val="22"/>
              </w:rPr>
              <w:lastRenderedPageBreak/>
              <w:t>По результатам сдачи-приема нефти Стороны оформляют Акт приема-сдачи нефти.</w:t>
            </w:r>
          </w:p>
          <w:p w:rsidR="00C7293C" w:rsidRPr="00081869" w:rsidRDefault="00C7293C" w:rsidP="004E3FD5">
            <w:pPr>
              <w:numPr>
                <w:ilvl w:val="0"/>
                <w:numId w:val="2"/>
              </w:numPr>
              <w:shd w:val="clear" w:color="auto" w:fill="FFFFFF"/>
              <w:tabs>
                <w:tab w:val="left" w:pos="1210"/>
              </w:tabs>
              <w:spacing w:line="269" w:lineRule="auto"/>
              <w:jc w:val="both"/>
              <w:rPr>
                <w:color w:val="000000"/>
                <w:sz w:val="22"/>
                <w:szCs w:val="22"/>
              </w:rPr>
            </w:pPr>
            <w:r w:rsidRPr="00081869">
              <w:rPr>
                <w:color w:val="000000"/>
                <w:sz w:val="22"/>
                <w:szCs w:val="22"/>
              </w:rPr>
              <w:t>При приёме-сдаче</w:t>
            </w:r>
            <w:r w:rsidR="00DC5089" w:rsidRPr="00081869">
              <w:rPr>
                <w:color w:val="000000"/>
                <w:sz w:val="22"/>
                <w:szCs w:val="22"/>
              </w:rPr>
              <w:t xml:space="preserve"> нефти по требованию любой из </w:t>
            </w:r>
            <w:r w:rsidR="00DC5089" w:rsidRPr="00081869">
              <w:rPr>
                <w:color w:val="000000"/>
                <w:sz w:val="22"/>
                <w:szCs w:val="22"/>
                <w:lang w:val="en-US"/>
              </w:rPr>
              <w:t>C</w:t>
            </w:r>
            <w:r w:rsidRPr="00081869">
              <w:rPr>
                <w:color w:val="000000"/>
                <w:sz w:val="22"/>
                <w:szCs w:val="22"/>
              </w:rPr>
              <w:t>торон может быть определена масса нетто и значения физико-химических показателей для проверки на соответствие сопроводительному паспорту качества нефти и транспортной накладной.</w:t>
            </w:r>
          </w:p>
          <w:p w:rsidR="00C7293C" w:rsidRPr="00081869" w:rsidRDefault="00C7293C" w:rsidP="004E3FD5">
            <w:pPr>
              <w:numPr>
                <w:ilvl w:val="0"/>
                <w:numId w:val="2"/>
              </w:numPr>
              <w:shd w:val="clear" w:color="auto" w:fill="FFFFFF"/>
              <w:tabs>
                <w:tab w:val="left" w:pos="1210"/>
              </w:tabs>
              <w:spacing w:line="269" w:lineRule="auto"/>
              <w:jc w:val="both"/>
              <w:rPr>
                <w:color w:val="000000"/>
                <w:sz w:val="22"/>
                <w:szCs w:val="22"/>
              </w:rPr>
            </w:pPr>
            <w:r w:rsidRPr="00081869">
              <w:rPr>
                <w:color w:val="000000"/>
                <w:sz w:val="22"/>
                <w:szCs w:val="22"/>
              </w:rPr>
              <w:t>Значения физико-химических показателей нефти определяются в лаборатории Продавца с последующим предоставлением паспорта качества нефти.</w:t>
            </w:r>
          </w:p>
          <w:p w:rsidR="00C7293C" w:rsidRPr="00081869" w:rsidRDefault="00C7293C" w:rsidP="004E3FD5">
            <w:pPr>
              <w:numPr>
                <w:ilvl w:val="0"/>
                <w:numId w:val="2"/>
              </w:numPr>
              <w:shd w:val="clear" w:color="auto" w:fill="FFFFFF"/>
              <w:tabs>
                <w:tab w:val="left" w:pos="1210"/>
              </w:tabs>
              <w:spacing w:line="269" w:lineRule="auto"/>
              <w:jc w:val="both"/>
              <w:rPr>
                <w:color w:val="000000"/>
                <w:sz w:val="22"/>
                <w:szCs w:val="22"/>
              </w:rPr>
            </w:pPr>
            <w:r w:rsidRPr="00081869">
              <w:rPr>
                <w:color w:val="000000"/>
                <w:sz w:val="22"/>
                <w:szCs w:val="22"/>
              </w:rPr>
              <w:t>Отбор проб осуществляют по ГОСТ 2517 «Нефть и нефтепродукты. Методы отбора проб».</w:t>
            </w:r>
          </w:p>
          <w:p w:rsidR="00C7293C" w:rsidRPr="00081869" w:rsidRDefault="00C7293C" w:rsidP="004E3FD5">
            <w:pPr>
              <w:numPr>
                <w:ilvl w:val="0"/>
                <w:numId w:val="2"/>
              </w:numPr>
              <w:shd w:val="clear" w:color="auto" w:fill="FFFFFF"/>
              <w:tabs>
                <w:tab w:val="left" w:pos="1210"/>
              </w:tabs>
              <w:spacing w:line="269" w:lineRule="auto"/>
              <w:jc w:val="both"/>
              <w:rPr>
                <w:color w:val="000000"/>
                <w:sz w:val="22"/>
                <w:szCs w:val="22"/>
              </w:rPr>
            </w:pPr>
            <w:r w:rsidRPr="00081869">
              <w:rPr>
                <w:color w:val="000000"/>
                <w:sz w:val="22"/>
                <w:szCs w:val="22"/>
              </w:rPr>
              <w:t>Массу нетто сдаваемой Продавцом нефти определяют расчетным путем как разность массы брутто нефти и массы балласта.</w:t>
            </w:r>
          </w:p>
          <w:p w:rsidR="00C7293C" w:rsidRPr="00081869" w:rsidRDefault="00C7293C" w:rsidP="004E3FD5">
            <w:pPr>
              <w:numPr>
                <w:ilvl w:val="0"/>
                <w:numId w:val="2"/>
              </w:numPr>
              <w:shd w:val="clear" w:color="auto" w:fill="FFFFFF"/>
              <w:tabs>
                <w:tab w:val="left" w:pos="1210"/>
              </w:tabs>
              <w:spacing w:line="269" w:lineRule="auto"/>
              <w:jc w:val="both"/>
              <w:rPr>
                <w:color w:val="000000"/>
                <w:sz w:val="22"/>
                <w:szCs w:val="22"/>
              </w:rPr>
            </w:pPr>
            <w:r w:rsidRPr="00081869">
              <w:rPr>
                <w:color w:val="000000"/>
                <w:sz w:val="22"/>
                <w:szCs w:val="22"/>
              </w:rPr>
              <w:t xml:space="preserve">В состав балласта входит </w:t>
            </w:r>
            <w:r w:rsidR="002F728C" w:rsidRPr="00081869">
              <w:rPr>
                <w:color w:val="000000"/>
                <w:sz w:val="22"/>
                <w:szCs w:val="22"/>
              </w:rPr>
              <w:t>массовая доля воды</w:t>
            </w:r>
            <w:r w:rsidRPr="00081869">
              <w:rPr>
                <w:color w:val="000000"/>
                <w:sz w:val="22"/>
                <w:szCs w:val="22"/>
              </w:rPr>
              <w:t xml:space="preserve">, </w:t>
            </w:r>
            <w:r w:rsidR="002F728C" w:rsidRPr="00081869">
              <w:rPr>
                <w:color w:val="000000"/>
                <w:sz w:val="22"/>
                <w:szCs w:val="22"/>
              </w:rPr>
              <w:t>массовая доля хлористых солей</w:t>
            </w:r>
            <w:r w:rsidRPr="00081869">
              <w:rPr>
                <w:color w:val="000000"/>
                <w:sz w:val="22"/>
                <w:szCs w:val="22"/>
              </w:rPr>
              <w:t xml:space="preserve"> и </w:t>
            </w:r>
            <w:r w:rsidR="002F728C" w:rsidRPr="00081869">
              <w:rPr>
                <w:color w:val="000000"/>
                <w:sz w:val="22"/>
                <w:szCs w:val="22"/>
              </w:rPr>
              <w:t>массовая доля механических примесей</w:t>
            </w:r>
            <w:r w:rsidRPr="00081869">
              <w:rPr>
                <w:color w:val="000000"/>
                <w:sz w:val="22"/>
                <w:szCs w:val="22"/>
              </w:rPr>
              <w:t>.</w:t>
            </w:r>
          </w:p>
          <w:p w:rsidR="00C7293C" w:rsidRPr="00081869" w:rsidRDefault="00C7293C" w:rsidP="004E3FD5">
            <w:pPr>
              <w:numPr>
                <w:ilvl w:val="0"/>
                <w:numId w:val="2"/>
              </w:numPr>
              <w:shd w:val="clear" w:color="auto" w:fill="FFFFFF"/>
              <w:tabs>
                <w:tab w:val="left" w:pos="1210"/>
              </w:tabs>
              <w:spacing w:line="269" w:lineRule="auto"/>
              <w:jc w:val="both"/>
              <w:rPr>
                <w:color w:val="000000"/>
                <w:sz w:val="22"/>
                <w:szCs w:val="22"/>
              </w:rPr>
            </w:pPr>
            <w:r w:rsidRPr="00081869">
              <w:rPr>
                <w:color w:val="000000"/>
                <w:sz w:val="22"/>
                <w:szCs w:val="22"/>
              </w:rPr>
              <w:t xml:space="preserve">Плотность нефти (ГОСТ 3900 «Нефть и нефтепродукты. Методы определения плотности», Р 50.2.075 «Нефть и нефтепродукты. Лабораторные методы измерения плотности, относительной плотности и плотности в градусах </w:t>
            </w:r>
            <w:r w:rsidRPr="00081869">
              <w:rPr>
                <w:color w:val="000000"/>
                <w:sz w:val="22"/>
                <w:szCs w:val="22"/>
                <w:lang w:val="en-US"/>
              </w:rPr>
              <w:t>API</w:t>
            </w:r>
            <w:r w:rsidRPr="00081869">
              <w:rPr>
                <w:color w:val="000000"/>
                <w:sz w:val="22"/>
                <w:szCs w:val="22"/>
              </w:rPr>
              <w:t xml:space="preserve">», Р 50.2.076 «Нефть и нефтепродукты. Методы расчета. Программа и таблицы приведения»), </w:t>
            </w:r>
            <w:r w:rsidR="002F728C" w:rsidRPr="00081869">
              <w:rPr>
                <w:color w:val="000000"/>
                <w:sz w:val="22"/>
                <w:szCs w:val="22"/>
              </w:rPr>
              <w:t>массовая доля воды (ГОСТ 2477</w:t>
            </w:r>
            <w:r w:rsidRPr="00081869">
              <w:rPr>
                <w:color w:val="000000"/>
                <w:sz w:val="22"/>
                <w:szCs w:val="22"/>
              </w:rPr>
              <w:t xml:space="preserve"> «Нефть и нефтепродукты. Метод определения содержания воды»), </w:t>
            </w:r>
            <w:r w:rsidR="002F728C" w:rsidRPr="00081869">
              <w:rPr>
                <w:color w:val="000000"/>
                <w:sz w:val="22"/>
                <w:szCs w:val="22"/>
              </w:rPr>
              <w:t xml:space="preserve">массовая </w:t>
            </w:r>
            <w:r w:rsidRPr="00081869">
              <w:rPr>
                <w:color w:val="000000"/>
                <w:sz w:val="22"/>
                <w:szCs w:val="22"/>
              </w:rPr>
              <w:t>концентраци</w:t>
            </w:r>
            <w:r w:rsidR="002F728C" w:rsidRPr="00081869">
              <w:rPr>
                <w:color w:val="000000"/>
                <w:sz w:val="22"/>
                <w:szCs w:val="22"/>
              </w:rPr>
              <w:t>я хлористых солей (ГОСТ 21534</w:t>
            </w:r>
            <w:r w:rsidRPr="00081869">
              <w:rPr>
                <w:color w:val="000000"/>
                <w:sz w:val="22"/>
                <w:szCs w:val="22"/>
              </w:rPr>
              <w:t xml:space="preserve"> «Нефть и нефтепродукты. Методы определения содержания хлористых солей») и массовая доля мех</w:t>
            </w:r>
            <w:r w:rsidR="002F728C" w:rsidRPr="00081869">
              <w:rPr>
                <w:color w:val="000000"/>
                <w:sz w:val="22"/>
                <w:szCs w:val="22"/>
              </w:rPr>
              <w:t>анических примесей (ГОСТ 6370</w:t>
            </w:r>
            <w:r w:rsidRPr="00081869">
              <w:rPr>
                <w:color w:val="000000"/>
                <w:sz w:val="22"/>
                <w:szCs w:val="22"/>
              </w:rPr>
              <w:t xml:space="preserve"> «Нефть, нефтепродукты и присадки. Метод определения механических примесей»). Данные берутся по результатам лабораторных испытаний.</w:t>
            </w:r>
          </w:p>
          <w:p w:rsidR="00C7293C" w:rsidRPr="00081869" w:rsidRDefault="00C7293C" w:rsidP="004E3FD5">
            <w:pPr>
              <w:numPr>
                <w:ilvl w:val="0"/>
                <w:numId w:val="2"/>
              </w:numPr>
              <w:shd w:val="clear" w:color="auto" w:fill="FFFFFF"/>
              <w:tabs>
                <w:tab w:val="left" w:pos="1210"/>
              </w:tabs>
              <w:spacing w:line="269" w:lineRule="auto"/>
              <w:jc w:val="both"/>
              <w:rPr>
                <w:color w:val="000000"/>
                <w:sz w:val="22"/>
                <w:szCs w:val="22"/>
              </w:rPr>
            </w:pPr>
            <w:r w:rsidRPr="00081869">
              <w:rPr>
                <w:sz w:val="22"/>
                <w:szCs w:val="22"/>
              </w:rPr>
              <w:t>Сдача-прием нефти осуществляется только с соблюдением всех технических, природоохранных и пожарных норм безопасности.</w:t>
            </w:r>
          </w:p>
          <w:p w:rsidR="00C7293C" w:rsidRPr="00081869" w:rsidRDefault="00C7293C" w:rsidP="004E3FD5">
            <w:pPr>
              <w:numPr>
                <w:ilvl w:val="0"/>
                <w:numId w:val="2"/>
              </w:numPr>
              <w:shd w:val="clear" w:color="auto" w:fill="FFFFFF"/>
              <w:tabs>
                <w:tab w:val="left" w:pos="1210"/>
              </w:tabs>
              <w:spacing w:line="269" w:lineRule="auto"/>
              <w:jc w:val="both"/>
              <w:rPr>
                <w:color w:val="000000"/>
                <w:sz w:val="22"/>
                <w:szCs w:val="22"/>
              </w:rPr>
            </w:pPr>
            <w:r w:rsidRPr="00081869">
              <w:rPr>
                <w:sz w:val="22"/>
                <w:szCs w:val="22"/>
              </w:rPr>
              <w:t>В случае обнаружения нарушения указанных норм Продавец немедленно прекращает сдачу нефти до полного устранения выявленных нарушений.</w:t>
            </w:r>
          </w:p>
          <w:p w:rsidR="00C7293C" w:rsidRPr="00081869" w:rsidRDefault="00C7293C" w:rsidP="004E3FD5">
            <w:pPr>
              <w:shd w:val="clear" w:color="auto" w:fill="FFFFFF"/>
              <w:tabs>
                <w:tab w:val="left" w:pos="1210"/>
              </w:tabs>
              <w:spacing w:line="269" w:lineRule="auto"/>
              <w:jc w:val="both"/>
              <w:rPr>
                <w:color w:val="000000"/>
                <w:sz w:val="22"/>
                <w:szCs w:val="22"/>
              </w:rPr>
            </w:pPr>
          </w:p>
          <w:p w:rsidR="00C7293C" w:rsidRPr="00081869" w:rsidRDefault="00C7293C" w:rsidP="004E3FD5">
            <w:pPr>
              <w:widowControl/>
              <w:numPr>
                <w:ilvl w:val="0"/>
                <w:numId w:val="6"/>
              </w:numPr>
              <w:shd w:val="clear" w:color="auto" w:fill="FFFFFF"/>
              <w:tabs>
                <w:tab w:val="clear" w:pos="3763"/>
                <w:tab w:val="num" w:pos="0"/>
              </w:tabs>
              <w:spacing w:line="269" w:lineRule="auto"/>
              <w:ind w:left="0" w:firstLine="0"/>
              <w:jc w:val="center"/>
              <w:rPr>
                <w:b/>
                <w:bCs/>
                <w:color w:val="000000"/>
                <w:sz w:val="22"/>
                <w:szCs w:val="22"/>
              </w:rPr>
            </w:pPr>
            <w:r w:rsidRPr="00081869">
              <w:rPr>
                <w:b/>
                <w:bCs/>
                <w:color w:val="000000"/>
                <w:sz w:val="22"/>
                <w:szCs w:val="22"/>
              </w:rPr>
              <w:t>Права и обязанности сторон.</w:t>
            </w:r>
          </w:p>
          <w:p w:rsidR="00C7293C" w:rsidRPr="00081869" w:rsidRDefault="00C7293C" w:rsidP="004E3FD5">
            <w:pPr>
              <w:widowControl/>
              <w:shd w:val="clear" w:color="auto" w:fill="FFFFFF"/>
              <w:spacing w:line="269" w:lineRule="auto"/>
              <w:jc w:val="center"/>
              <w:rPr>
                <w:sz w:val="22"/>
                <w:szCs w:val="22"/>
              </w:rPr>
            </w:pPr>
          </w:p>
          <w:p w:rsidR="00C7293C" w:rsidRPr="00081869" w:rsidRDefault="00C7293C" w:rsidP="004E3FD5">
            <w:pPr>
              <w:widowControl/>
              <w:numPr>
                <w:ilvl w:val="1"/>
                <w:numId w:val="6"/>
              </w:numPr>
              <w:shd w:val="clear" w:color="auto" w:fill="FFFFFF"/>
              <w:tabs>
                <w:tab w:val="left" w:pos="0"/>
              </w:tabs>
              <w:spacing w:line="269" w:lineRule="auto"/>
              <w:ind w:left="0" w:firstLine="0"/>
              <w:jc w:val="both"/>
              <w:rPr>
                <w:sz w:val="22"/>
                <w:szCs w:val="22"/>
              </w:rPr>
            </w:pPr>
            <w:r w:rsidRPr="00081869">
              <w:rPr>
                <w:color w:val="000000"/>
                <w:sz w:val="22"/>
                <w:szCs w:val="22"/>
              </w:rPr>
              <w:t xml:space="preserve">В течение срока действия настоящего </w:t>
            </w:r>
            <w:r w:rsidR="00AE03A3" w:rsidRPr="00081869">
              <w:rPr>
                <w:color w:val="000000"/>
                <w:sz w:val="22"/>
                <w:szCs w:val="22"/>
              </w:rPr>
              <w:t>Д</w:t>
            </w:r>
            <w:r w:rsidRPr="00081869">
              <w:rPr>
                <w:color w:val="000000"/>
                <w:sz w:val="22"/>
                <w:szCs w:val="22"/>
              </w:rPr>
              <w:t>оговора Продавец принимает на себя следующие обязательства:</w:t>
            </w:r>
          </w:p>
          <w:p w:rsidR="00C7293C" w:rsidRPr="00081869" w:rsidRDefault="00C7293C" w:rsidP="007D2057">
            <w:pPr>
              <w:widowControl/>
              <w:numPr>
                <w:ilvl w:val="0"/>
                <w:numId w:val="17"/>
              </w:numPr>
              <w:shd w:val="clear" w:color="auto" w:fill="FFFFFF"/>
              <w:spacing w:line="269" w:lineRule="auto"/>
              <w:ind w:left="176" w:hanging="141"/>
              <w:jc w:val="both"/>
              <w:rPr>
                <w:sz w:val="22"/>
                <w:szCs w:val="22"/>
              </w:rPr>
            </w:pPr>
            <w:r w:rsidRPr="00081869">
              <w:rPr>
                <w:color w:val="000000"/>
                <w:sz w:val="22"/>
                <w:szCs w:val="22"/>
              </w:rPr>
              <w:t>передать Покупателю в собственность нефть в соответствии с качеством и количеством, а также в сроки указанные в настоящем Договоре и спецификациях к нему;</w:t>
            </w:r>
          </w:p>
          <w:p w:rsidR="00C7293C" w:rsidRPr="00081869" w:rsidRDefault="00C7293C" w:rsidP="007D2057">
            <w:pPr>
              <w:widowControl/>
              <w:numPr>
                <w:ilvl w:val="0"/>
                <w:numId w:val="17"/>
              </w:numPr>
              <w:shd w:val="clear" w:color="auto" w:fill="FFFFFF"/>
              <w:spacing w:line="269" w:lineRule="auto"/>
              <w:ind w:left="176" w:hanging="141"/>
              <w:jc w:val="both"/>
              <w:rPr>
                <w:sz w:val="22"/>
                <w:szCs w:val="22"/>
              </w:rPr>
            </w:pPr>
            <w:r w:rsidRPr="00081869">
              <w:rPr>
                <w:color w:val="000000"/>
                <w:sz w:val="22"/>
                <w:szCs w:val="22"/>
              </w:rPr>
              <w:t>одновременно с передачей нефти передать Покупателю все необходимые документы (паспорт качества нефти, транспортные накладные, счета-фактуры). Перечисленные документы могут передаваться Продавцом Покупателю по факсимильной связи, с обязательным последующим направлением оригиналов по почте;</w:t>
            </w:r>
          </w:p>
          <w:p w:rsidR="00227A4F" w:rsidRPr="00081869" w:rsidRDefault="00C7293C" w:rsidP="007D2057">
            <w:pPr>
              <w:numPr>
                <w:ilvl w:val="0"/>
                <w:numId w:val="17"/>
              </w:numPr>
              <w:shd w:val="clear" w:color="auto" w:fill="FFFFFF"/>
              <w:spacing w:line="269" w:lineRule="auto"/>
              <w:ind w:left="176" w:right="19" w:hanging="141"/>
              <w:jc w:val="both"/>
              <w:rPr>
                <w:sz w:val="22"/>
                <w:szCs w:val="22"/>
              </w:rPr>
            </w:pPr>
            <w:r w:rsidRPr="00081869">
              <w:rPr>
                <w:sz w:val="22"/>
                <w:szCs w:val="22"/>
              </w:rPr>
              <w:t xml:space="preserve">обеспечить </w:t>
            </w:r>
            <w:r w:rsidR="00CB4B52" w:rsidRPr="00081869">
              <w:rPr>
                <w:sz w:val="22"/>
                <w:szCs w:val="22"/>
              </w:rPr>
              <w:t xml:space="preserve">поставку нефти до узла подключения баржи </w:t>
            </w:r>
            <w:r w:rsidR="00CB4B52" w:rsidRPr="00081869">
              <w:rPr>
                <w:color w:val="000000"/>
                <w:sz w:val="22"/>
                <w:szCs w:val="22"/>
              </w:rPr>
              <w:t xml:space="preserve">(задвижка ДУ 100 №37/1, расположенной на берегу </w:t>
            </w:r>
            <w:r w:rsidR="00A175E0" w:rsidRPr="00081869">
              <w:rPr>
                <w:color w:val="000000"/>
                <w:sz w:val="22"/>
                <w:szCs w:val="22"/>
              </w:rPr>
              <w:t xml:space="preserve">         </w:t>
            </w:r>
            <w:proofErr w:type="spellStart"/>
            <w:r w:rsidR="00A175E0" w:rsidRPr="00081869">
              <w:rPr>
                <w:color w:val="000000"/>
                <w:sz w:val="22"/>
                <w:szCs w:val="22"/>
              </w:rPr>
              <w:lastRenderedPageBreak/>
              <w:t>р.</w:t>
            </w:r>
            <w:r w:rsidR="00CB4B52" w:rsidRPr="00081869">
              <w:rPr>
                <w:color w:val="000000"/>
                <w:sz w:val="22"/>
                <w:szCs w:val="22"/>
              </w:rPr>
              <w:t>Чижапка</w:t>
            </w:r>
            <w:proofErr w:type="spellEnd"/>
            <w:r w:rsidR="00CB4B52" w:rsidRPr="00081869">
              <w:rPr>
                <w:color w:val="000000"/>
                <w:sz w:val="22"/>
                <w:szCs w:val="22"/>
              </w:rPr>
              <w:t xml:space="preserve">) ежесуточно, в том числе в выходные и праздничные </w:t>
            </w:r>
            <w:proofErr w:type="gramStart"/>
            <w:r w:rsidR="00CB4B52" w:rsidRPr="00081869">
              <w:rPr>
                <w:color w:val="000000"/>
                <w:sz w:val="22"/>
                <w:szCs w:val="22"/>
              </w:rPr>
              <w:t>дни</w:t>
            </w:r>
            <w:r w:rsidR="00CB4B52" w:rsidRPr="00081869">
              <w:rPr>
                <w:sz w:val="22"/>
                <w:szCs w:val="22"/>
              </w:rPr>
              <w:t xml:space="preserve"> </w:t>
            </w:r>
            <w:r w:rsidRPr="00081869">
              <w:rPr>
                <w:sz w:val="22"/>
                <w:szCs w:val="22"/>
              </w:rPr>
              <w:t>;</w:t>
            </w:r>
            <w:proofErr w:type="gramEnd"/>
          </w:p>
          <w:p w:rsidR="00C7293C" w:rsidRPr="00081869" w:rsidRDefault="00C7293C" w:rsidP="004E3FD5">
            <w:pPr>
              <w:widowControl/>
              <w:numPr>
                <w:ilvl w:val="1"/>
                <w:numId w:val="6"/>
              </w:numPr>
              <w:shd w:val="clear" w:color="auto" w:fill="FFFFFF"/>
              <w:spacing w:line="269" w:lineRule="auto"/>
              <w:ind w:left="0" w:firstLine="0"/>
              <w:jc w:val="both"/>
              <w:rPr>
                <w:sz w:val="22"/>
                <w:szCs w:val="22"/>
              </w:rPr>
            </w:pPr>
            <w:r w:rsidRPr="00081869">
              <w:rPr>
                <w:sz w:val="22"/>
                <w:szCs w:val="22"/>
              </w:rPr>
              <w:t>В течение срока действия настоящего Договора Покупатель обязуется:</w:t>
            </w:r>
          </w:p>
          <w:p w:rsidR="00C7293C" w:rsidRPr="00081869" w:rsidRDefault="00C7293C" w:rsidP="007D2057">
            <w:pPr>
              <w:widowControl/>
              <w:numPr>
                <w:ilvl w:val="0"/>
                <w:numId w:val="17"/>
              </w:numPr>
              <w:shd w:val="clear" w:color="auto" w:fill="FFFFFF"/>
              <w:spacing w:line="269" w:lineRule="auto"/>
              <w:ind w:left="176" w:hanging="176"/>
              <w:jc w:val="both"/>
              <w:rPr>
                <w:sz w:val="22"/>
                <w:szCs w:val="22"/>
              </w:rPr>
            </w:pPr>
            <w:r w:rsidRPr="00081869">
              <w:rPr>
                <w:sz w:val="22"/>
                <w:szCs w:val="22"/>
              </w:rPr>
              <w:t xml:space="preserve">незамедлительно информировать Продавца о существенных фактах, имеющих значение для исполнения настоящего </w:t>
            </w:r>
            <w:r w:rsidR="00AE03A3" w:rsidRPr="00081869">
              <w:rPr>
                <w:sz w:val="22"/>
                <w:szCs w:val="22"/>
              </w:rPr>
              <w:t>Д</w:t>
            </w:r>
            <w:r w:rsidRPr="00081869">
              <w:rPr>
                <w:sz w:val="22"/>
                <w:szCs w:val="22"/>
              </w:rPr>
              <w:t>оговора;</w:t>
            </w:r>
          </w:p>
          <w:p w:rsidR="00C7293C" w:rsidRPr="00081869" w:rsidRDefault="00C7293C" w:rsidP="007D2057">
            <w:pPr>
              <w:widowControl/>
              <w:numPr>
                <w:ilvl w:val="0"/>
                <w:numId w:val="17"/>
              </w:numPr>
              <w:shd w:val="clear" w:color="auto" w:fill="FFFFFF"/>
              <w:spacing w:line="269" w:lineRule="auto"/>
              <w:ind w:left="176" w:hanging="176"/>
              <w:jc w:val="both"/>
              <w:rPr>
                <w:sz w:val="22"/>
                <w:szCs w:val="22"/>
              </w:rPr>
            </w:pPr>
            <w:r w:rsidRPr="00081869">
              <w:rPr>
                <w:sz w:val="22"/>
                <w:szCs w:val="22"/>
              </w:rPr>
              <w:t xml:space="preserve">обеспечить приемку и вывоз нефти в порядке и сроки, предусмотренные настоящим </w:t>
            </w:r>
            <w:r w:rsidR="00AE03A3" w:rsidRPr="00081869">
              <w:rPr>
                <w:sz w:val="22"/>
                <w:szCs w:val="22"/>
              </w:rPr>
              <w:t>Д</w:t>
            </w:r>
            <w:r w:rsidRPr="00081869">
              <w:rPr>
                <w:sz w:val="22"/>
                <w:szCs w:val="22"/>
              </w:rPr>
              <w:t>оговором или спецификациями к нему;</w:t>
            </w:r>
          </w:p>
          <w:p w:rsidR="00C7293C" w:rsidRPr="00081869" w:rsidRDefault="00C7293C" w:rsidP="007D2057">
            <w:pPr>
              <w:widowControl/>
              <w:numPr>
                <w:ilvl w:val="0"/>
                <w:numId w:val="17"/>
              </w:numPr>
              <w:shd w:val="clear" w:color="auto" w:fill="FFFFFF"/>
              <w:spacing w:line="269" w:lineRule="auto"/>
              <w:ind w:left="176" w:hanging="176"/>
              <w:jc w:val="both"/>
              <w:rPr>
                <w:color w:val="000000"/>
                <w:sz w:val="22"/>
                <w:szCs w:val="22"/>
              </w:rPr>
            </w:pPr>
            <w:r w:rsidRPr="00081869">
              <w:rPr>
                <w:sz w:val="22"/>
                <w:szCs w:val="22"/>
              </w:rPr>
              <w:t xml:space="preserve">производить расчеты с Продавцом за отгруженную нефть в соответствии с условиями настоящего </w:t>
            </w:r>
            <w:r w:rsidR="00AE03A3" w:rsidRPr="00081869">
              <w:rPr>
                <w:sz w:val="22"/>
                <w:szCs w:val="22"/>
              </w:rPr>
              <w:t>Д</w:t>
            </w:r>
            <w:r w:rsidRPr="00081869">
              <w:rPr>
                <w:sz w:val="22"/>
                <w:szCs w:val="22"/>
              </w:rPr>
              <w:t>оговора</w:t>
            </w:r>
            <w:r w:rsidRPr="00081869">
              <w:rPr>
                <w:color w:val="000000"/>
                <w:sz w:val="22"/>
                <w:szCs w:val="22"/>
              </w:rPr>
              <w:t>;</w:t>
            </w:r>
          </w:p>
          <w:p w:rsidR="00C7293C" w:rsidRPr="00081869" w:rsidRDefault="00C7293C" w:rsidP="007D2057">
            <w:pPr>
              <w:widowControl/>
              <w:numPr>
                <w:ilvl w:val="0"/>
                <w:numId w:val="17"/>
              </w:numPr>
              <w:shd w:val="clear" w:color="auto" w:fill="FFFFFF"/>
              <w:spacing w:line="269" w:lineRule="auto"/>
              <w:ind w:left="176" w:hanging="176"/>
              <w:jc w:val="both"/>
              <w:rPr>
                <w:color w:val="000000"/>
                <w:sz w:val="22"/>
                <w:szCs w:val="22"/>
              </w:rPr>
            </w:pPr>
            <w:r w:rsidRPr="00081869">
              <w:rPr>
                <w:color w:val="000000"/>
                <w:sz w:val="22"/>
                <w:szCs w:val="22"/>
              </w:rPr>
              <w:t>рассмотреть, под</w:t>
            </w:r>
            <w:r w:rsidR="007D2057" w:rsidRPr="00081869">
              <w:rPr>
                <w:color w:val="000000"/>
                <w:sz w:val="22"/>
                <w:szCs w:val="22"/>
              </w:rPr>
              <w:t>писать,</w:t>
            </w:r>
            <w:r w:rsidRPr="00081869">
              <w:rPr>
                <w:color w:val="000000"/>
                <w:sz w:val="22"/>
                <w:szCs w:val="22"/>
              </w:rPr>
              <w:t xml:space="preserve"> передать Продавцу необходимые документы (акты приема-передачи, транспортные накладные, доверенности на получение нефти).</w:t>
            </w:r>
          </w:p>
          <w:p w:rsidR="003301CA" w:rsidRPr="00081869" w:rsidRDefault="003301CA" w:rsidP="004E3FD5">
            <w:pPr>
              <w:widowControl/>
              <w:shd w:val="clear" w:color="auto" w:fill="FFFFFF"/>
              <w:spacing w:line="269" w:lineRule="auto"/>
              <w:jc w:val="both"/>
              <w:rPr>
                <w:color w:val="000000"/>
                <w:sz w:val="22"/>
                <w:szCs w:val="22"/>
              </w:rPr>
            </w:pPr>
          </w:p>
          <w:p w:rsidR="00C7293C" w:rsidRPr="00081869" w:rsidRDefault="00C7293C" w:rsidP="004E3FD5">
            <w:pPr>
              <w:numPr>
                <w:ilvl w:val="0"/>
                <w:numId w:val="6"/>
              </w:numPr>
              <w:shd w:val="clear" w:color="auto" w:fill="FFFFFF"/>
              <w:tabs>
                <w:tab w:val="clear" w:pos="3763"/>
                <w:tab w:val="num" w:pos="0"/>
              </w:tabs>
              <w:spacing w:line="269" w:lineRule="auto"/>
              <w:ind w:left="0" w:right="19" w:firstLine="0"/>
              <w:jc w:val="center"/>
              <w:rPr>
                <w:b/>
                <w:color w:val="000000"/>
                <w:sz w:val="22"/>
                <w:szCs w:val="22"/>
              </w:rPr>
            </w:pPr>
            <w:r w:rsidRPr="00081869">
              <w:rPr>
                <w:b/>
                <w:color w:val="000000"/>
                <w:sz w:val="22"/>
                <w:szCs w:val="22"/>
              </w:rPr>
              <w:t>Цена и порядок оплаты</w:t>
            </w:r>
          </w:p>
          <w:p w:rsidR="00C7293C" w:rsidRPr="00081869" w:rsidRDefault="00C7293C" w:rsidP="004E3FD5">
            <w:pPr>
              <w:shd w:val="clear" w:color="auto" w:fill="FFFFFF"/>
              <w:spacing w:line="269" w:lineRule="auto"/>
              <w:ind w:right="19"/>
              <w:jc w:val="center"/>
              <w:rPr>
                <w:b/>
                <w:sz w:val="22"/>
                <w:szCs w:val="22"/>
              </w:rPr>
            </w:pPr>
          </w:p>
          <w:p w:rsidR="00C7293C" w:rsidRPr="00081869" w:rsidRDefault="00C7293C" w:rsidP="00E975AF">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t xml:space="preserve">Общая стоимость каждой партии и цена </w:t>
            </w:r>
            <w:r w:rsidR="00497F1C" w:rsidRPr="00081869">
              <w:rPr>
                <w:sz w:val="22"/>
                <w:szCs w:val="22"/>
              </w:rPr>
              <w:t>единицы нефти определяется С</w:t>
            </w:r>
            <w:r w:rsidRPr="00081869">
              <w:rPr>
                <w:sz w:val="22"/>
                <w:szCs w:val="22"/>
              </w:rPr>
              <w:t xml:space="preserve">торонами в спецификациях к настоящему </w:t>
            </w:r>
            <w:r w:rsidR="00AE03A3" w:rsidRPr="00081869">
              <w:rPr>
                <w:sz w:val="22"/>
                <w:szCs w:val="22"/>
              </w:rPr>
              <w:t>Д</w:t>
            </w:r>
            <w:r w:rsidRPr="00081869">
              <w:rPr>
                <w:sz w:val="22"/>
                <w:szCs w:val="22"/>
              </w:rPr>
              <w:t>оговору, являющихся</w:t>
            </w:r>
            <w:r w:rsidRPr="00081869">
              <w:rPr>
                <w:color w:val="000000"/>
                <w:sz w:val="22"/>
                <w:szCs w:val="22"/>
              </w:rPr>
              <w:t xml:space="preserve"> не</w:t>
            </w:r>
            <w:r w:rsidR="00497F1C" w:rsidRPr="00081869">
              <w:rPr>
                <w:color w:val="000000"/>
                <w:sz w:val="22"/>
                <w:szCs w:val="22"/>
              </w:rPr>
              <w:t>отъемлемыми частями настоящего Д</w:t>
            </w:r>
            <w:r w:rsidRPr="00081869">
              <w:rPr>
                <w:color w:val="000000"/>
                <w:sz w:val="22"/>
                <w:szCs w:val="22"/>
              </w:rPr>
              <w:t xml:space="preserve">оговора. Цена поставляемой нефти </w:t>
            </w:r>
            <w:proofErr w:type="gramStart"/>
            <w:r w:rsidR="0027497E" w:rsidRPr="00081869">
              <w:rPr>
                <w:color w:val="000000"/>
                <w:sz w:val="22"/>
                <w:szCs w:val="22"/>
              </w:rPr>
              <w:t xml:space="preserve">определяется </w:t>
            </w:r>
            <w:r w:rsidRPr="00081869">
              <w:rPr>
                <w:color w:val="000000"/>
                <w:sz w:val="22"/>
                <w:szCs w:val="22"/>
              </w:rPr>
              <w:t xml:space="preserve"> в</w:t>
            </w:r>
            <w:proofErr w:type="gramEnd"/>
            <w:r w:rsidRPr="00081869">
              <w:rPr>
                <w:color w:val="000000"/>
                <w:sz w:val="22"/>
                <w:szCs w:val="22"/>
              </w:rPr>
              <w:t xml:space="preserve"> соответствии с котировками российской нефти по информационному бюллетеню КОРТЕС «Спотовый рынок нефти РФ» </w:t>
            </w:r>
            <w:r w:rsidR="0027497E" w:rsidRPr="00081869">
              <w:rPr>
                <w:color w:val="000000"/>
                <w:sz w:val="22"/>
                <w:szCs w:val="22"/>
              </w:rPr>
              <w:t xml:space="preserve">в разделе средняя цена на нефть </w:t>
            </w:r>
            <w:r w:rsidRPr="00081869">
              <w:rPr>
                <w:color w:val="000000"/>
                <w:sz w:val="22"/>
                <w:szCs w:val="22"/>
              </w:rPr>
              <w:t>Западной Сибири в месяц поставки</w:t>
            </w:r>
            <w:r w:rsidR="00E975AF" w:rsidRPr="00081869">
              <w:rPr>
                <w:color w:val="000000"/>
                <w:sz w:val="22"/>
                <w:szCs w:val="22"/>
              </w:rPr>
              <w:t xml:space="preserve"> </w:t>
            </w:r>
            <w:r w:rsidR="00E975AF" w:rsidRPr="00081869">
              <w:rPr>
                <w:b/>
                <w:sz w:val="22"/>
                <w:szCs w:val="22"/>
              </w:rPr>
              <w:t xml:space="preserve">минус </w:t>
            </w:r>
            <w:r w:rsidR="00343452">
              <w:rPr>
                <w:b/>
                <w:sz w:val="22"/>
                <w:szCs w:val="22"/>
              </w:rPr>
              <w:t>______</w:t>
            </w:r>
            <w:r w:rsidR="00E975AF" w:rsidRPr="00081869">
              <w:rPr>
                <w:b/>
                <w:sz w:val="22"/>
                <w:szCs w:val="22"/>
              </w:rPr>
              <w:t xml:space="preserve"> руб. без НДС</w:t>
            </w:r>
            <w:r w:rsidR="002F728C" w:rsidRPr="00081869">
              <w:rPr>
                <w:b/>
                <w:sz w:val="22"/>
                <w:szCs w:val="22"/>
              </w:rPr>
              <w:t xml:space="preserve"> за тонну в месяц поставки</w:t>
            </w:r>
            <w:r w:rsidR="00E975AF" w:rsidRPr="00081869">
              <w:rPr>
                <w:b/>
                <w:sz w:val="22"/>
                <w:szCs w:val="22"/>
              </w:rPr>
              <w:t xml:space="preserve">. </w:t>
            </w:r>
          </w:p>
          <w:p w:rsidR="002756CE" w:rsidRPr="00081869" w:rsidRDefault="00C7293C" w:rsidP="002B0181">
            <w:pPr>
              <w:jc w:val="both"/>
              <w:rPr>
                <w:color w:val="000000"/>
                <w:sz w:val="22"/>
                <w:szCs w:val="22"/>
              </w:rPr>
            </w:pPr>
            <w:r w:rsidRPr="00081869">
              <w:rPr>
                <w:color w:val="000000"/>
                <w:sz w:val="22"/>
                <w:szCs w:val="22"/>
              </w:rPr>
              <w:t xml:space="preserve">Форма оплаты – безналичная. </w:t>
            </w:r>
            <w:r w:rsidR="0027497E" w:rsidRPr="00081869">
              <w:rPr>
                <w:color w:val="000000"/>
                <w:sz w:val="22"/>
                <w:szCs w:val="22"/>
              </w:rPr>
              <w:t xml:space="preserve"> </w:t>
            </w:r>
          </w:p>
          <w:p w:rsidR="00C7293C" w:rsidRPr="00081869" w:rsidRDefault="00C7293C" w:rsidP="002B0181">
            <w:pPr>
              <w:shd w:val="clear" w:color="auto" w:fill="FFFFFF"/>
              <w:spacing w:line="269" w:lineRule="auto"/>
              <w:ind w:right="19"/>
              <w:jc w:val="both"/>
              <w:rPr>
                <w:color w:val="000000"/>
                <w:sz w:val="22"/>
                <w:szCs w:val="22"/>
              </w:rPr>
            </w:pPr>
            <w:r w:rsidRPr="00081869">
              <w:rPr>
                <w:color w:val="000000"/>
                <w:sz w:val="22"/>
                <w:szCs w:val="22"/>
              </w:rPr>
              <w:t>Все платежи по настоящему Договору производятся в рублях Российской Федерации. Датой совершения платежа считается дата зачисления денежных средств на расчетный счет Стороны, в пользу которой платеж был произведен.</w:t>
            </w:r>
          </w:p>
          <w:p w:rsidR="00C7293C" w:rsidRPr="00081869" w:rsidRDefault="00C7293C" w:rsidP="004E3FD5">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t>Покупатель уведомляет Продавца об осуществлении платежа в трехдневный срок с даты совершения платежа путем отправки в его адрес копии платежного поручения. В платежном поручении обязательно делается ссылка на настоящий Договор.</w:t>
            </w:r>
          </w:p>
          <w:p w:rsidR="00C7293C" w:rsidRPr="00081869" w:rsidRDefault="00C7293C" w:rsidP="004E3FD5">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t>Платежи за Покупателя могут осуществляться третьими лицами по его распоряжению с обязательной ссылкой на них в платежном документе.</w:t>
            </w:r>
          </w:p>
          <w:p w:rsidR="00C7293C" w:rsidRPr="00081869" w:rsidRDefault="00C7293C" w:rsidP="004E3FD5">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t>Покупатель обязан перечислить в качестве аванса 100% от стоимости партии нефти, указанной в спецификации, на расчетный счет Продавца, после выставления Покупателю счета.</w:t>
            </w:r>
          </w:p>
          <w:p w:rsidR="00C7293C" w:rsidRPr="00081869" w:rsidRDefault="00C7293C" w:rsidP="004E3FD5">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t>Цена нефти может быть определена или изменена в любом случае только на основании доп</w:t>
            </w:r>
            <w:r w:rsidR="001B549C" w:rsidRPr="00081869">
              <w:rPr>
                <w:color w:val="000000"/>
                <w:sz w:val="22"/>
                <w:szCs w:val="22"/>
              </w:rPr>
              <w:t>олнительного</w:t>
            </w:r>
            <w:r w:rsidRPr="00081869">
              <w:rPr>
                <w:color w:val="000000"/>
                <w:sz w:val="22"/>
                <w:szCs w:val="22"/>
              </w:rPr>
              <w:t xml:space="preserve"> соглашения </w:t>
            </w:r>
            <w:r w:rsidR="00AE03A3" w:rsidRPr="00081869">
              <w:rPr>
                <w:color w:val="000000"/>
                <w:sz w:val="22"/>
                <w:szCs w:val="22"/>
              </w:rPr>
              <w:t>Сторон, подписанного обеими С</w:t>
            </w:r>
            <w:r w:rsidRPr="00081869">
              <w:rPr>
                <w:color w:val="000000"/>
                <w:sz w:val="22"/>
                <w:szCs w:val="22"/>
              </w:rPr>
              <w:t xml:space="preserve">торонами Договора. О предложении изменить цену любая из </w:t>
            </w:r>
            <w:r w:rsidR="00AE03A3" w:rsidRPr="00081869">
              <w:rPr>
                <w:color w:val="000000"/>
                <w:sz w:val="22"/>
                <w:szCs w:val="22"/>
              </w:rPr>
              <w:t>С</w:t>
            </w:r>
            <w:r w:rsidRPr="00081869">
              <w:rPr>
                <w:color w:val="000000"/>
                <w:sz w:val="22"/>
                <w:szCs w:val="22"/>
              </w:rPr>
              <w:t xml:space="preserve">торон </w:t>
            </w:r>
            <w:r w:rsidR="007D2057" w:rsidRPr="00081869">
              <w:rPr>
                <w:color w:val="000000"/>
                <w:sz w:val="22"/>
                <w:szCs w:val="22"/>
              </w:rPr>
              <w:t>направляет</w:t>
            </w:r>
            <w:r w:rsidRPr="00081869">
              <w:rPr>
                <w:color w:val="000000"/>
                <w:sz w:val="22"/>
                <w:szCs w:val="22"/>
              </w:rPr>
              <w:t xml:space="preserve"> </w:t>
            </w:r>
            <w:r w:rsidR="007D2057" w:rsidRPr="00081869">
              <w:rPr>
                <w:color w:val="000000"/>
                <w:sz w:val="22"/>
                <w:szCs w:val="22"/>
              </w:rPr>
              <w:t xml:space="preserve">свои </w:t>
            </w:r>
            <w:r w:rsidRPr="00081869">
              <w:rPr>
                <w:color w:val="000000"/>
                <w:sz w:val="22"/>
                <w:szCs w:val="22"/>
              </w:rPr>
              <w:t>предложения другой стороне в письменной форме.</w:t>
            </w:r>
          </w:p>
          <w:p w:rsidR="00C7293C" w:rsidRPr="00081869" w:rsidRDefault="00C7293C" w:rsidP="004E3FD5">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t>Изменение цены нефти после её отгрузки и (или) после перечисления денежных средств на расчетный счет Продавца не допускается.</w:t>
            </w:r>
          </w:p>
          <w:p w:rsidR="00C7293C" w:rsidRPr="00081869" w:rsidRDefault="00C7293C" w:rsidP="004E3FD5">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lastRenderedPageBreak/>
              <w:t>Цена нефти включает НДС.</w:t>
            </w:r>
          </w:p>
          <w:p w:rsidR="00C7293C" w:rsidRPr="00081869" w:rsidRDefault="00C7293C" w:rsidP="004E3FD5">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t>Не позднее 15 (пятнадцатого) числа месяца, следующего за месяцем, в котором была произведена отгрузка нефти, Стороны обязуются производить сверку по всем отгрузкам нефти за прошедший месяц и осуществленным за них платежей, что оформляется актом сверки взаиморасчетов Сторон.</w:t>
            </w:r>
          </w:p>
          <w:p w:rsidR="00750B4A" w:rsidRPr="00081869" w:rsidRDefault="00C7293C" w:rsidP="00750B4A">
            <w:pPr>
              <w:numPr>
                <w:ilvl w:val="1"/>
                <w:numId w:val="6"/>
              </w:numPr>
              <w:shd w:val="clear" w:color="auto" w:fill="FFFFFF"/>
              <w:spacing w:line="269" w:lineRule="auto"/>
              <w:ind w:left="0" w:right="19" w:firstLine="0"/>
              <w:jc w:val="both"/>
              <w:rPr>
                <w:color w:val="000000"/>
                <w:sz w:val="22"/>
                <w:szCs w:val="22"/>
              </w:rPr>
            </w:pPr>
            <w:r w:rsidRPr="00081869">
              <w:rPr>
                <w:color w:val="000000"/>
                <w:sz w:val="22"/>
                <w:szCs w:val="22"/>
              </w:rPr>
              <w:t>Акт приема-передачи, товарная накладная и счет-фактура должны быть предоставлены Продавцом Покупателю не позднее 5(пятого) числа месяца, следующего за месяцем поставки.</w:t>
            </w:r>
          </w:p>
          <w:p w:rsidR="00BD2B37" w:rsidRPr="00081869" w:rsidRDefault="00BD2B37" w:rsidP="004E3FD5">
            <w:pPr>
              <w:shd w:val="clear" w:color="auto" w:fill="FFFFFF"/>
              <w:spacing w:line="269" w:lineRule="auto"/>
              <w:ind w:right="19"/>
              <w:jc w:val="both"/>
              <w:rPr>
                <w:color w:val="000000"/>
                <w:sz w:val="22"/>
                <w:szCs w:val="22"/>
              </w:rPr>
            </w:pPr>
          </w:p>
          <w:p w:rsidR="00C7293C" w:rsidRPr="00081869" w:rsidRDefault="00C7293C" w:rsidP="004E3FD5">
            <w:pPr>
              <w:numPr>
                <w:ilvl w:val="0"/>
                <w:numId w:val="3"/>
              </w:numPr>
              <w:shd w:val="clear" w:color="auto" w:fill="FFFFFF"/>
              <w:spacing w:line="269" w:lineRule="auto"/>
              <w:ind w:left="357" w:right="17"/>
              <w:jc w:val="center"/>
              <w:rPr>
                <w:b/>
                <w:sz w:val="22"/>
                <w:szCs w:val="22"/>
              </w:rPr>
            </w:pPr>
            <w:r w:rsidRPr="00081869">
              <w:rPr>
                <w:b/>
                <w:color w:val="000000"/>
                <w:sz w:val="22"/>
                <w:szCs w:val="22"/>
              </w:rPr>
              <w:t>Ответственность сторон</w:t>
            </w:r>
          </w:p>
          <w:p w:rsidR="00C7293C" w:rsidRPr="00081869" w:rsidRDefault="00C7293C" w:rsidP="004E3FD5">
            <w:pPr>
              <w:shd w:val="clear" w:color="auto" w:fill="FFFFFF"/>
              <w:spacing w:line="269" w:lineRule="auto"/>
              <w:ind w:left="357" w:right="17"/>
              <w:rPr>
                <w:b/>
                <w:sz w:val="22"/>
                <w:szCs w:val="22"/>
              </w:rPr>
            </w:pPr>
          </w:p>
          <w:p w:rsidR="00C7293C" w:rsidRPr="00081869" w:rsidRDefault="00C7293C" w:rsidP="004E3FD5">
            <w:pPr>
              <w:numPr>
                <w:ilvl w:val="1"/>
                <w:numId w:val="3"/>
              </w:numPr>
              <w:shd w:val="clear" w:color="auto" w:fill="FFFFFF"/>
              <w:tabs>
                <w:tab w:val="clear" w:pos="360"/>
                <w:tab w:val="left" w:pos="709"/>
              </w:tabs>
              <w:spacing w:line="269" w:lineRule="auto"/>
              <w:ind w:left="0" w:firstLine="0"/>
              <w:jc w:val="both"/>
              <w:rPr>
                <w:color w:val="000000"/>
                <w:sz w:val="22"/>
                <w:szCs w:val="22"/>
              </w:rPr>
            </w:pPr>
            <w:r w:rsidRPr="00081869">
              <w:rPr>
                <w:color w:val="000000"/>
                <w:sz w:val="22"/>
                <w:szCs w:val="22"/>
              </w:rPr>
              <w:t>Стороны несут имущественную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rsidR="00C7293C" w:rsidRPr="00081869" w:rsidRDefault="00C7293C" w:rsidP="004E3FD5">
            <w:pPr>
              <w:shd w:val="clear" w:color="auto" w:fill="FFFFFF"/>
              <w:tabs>
                <w:tab w:val="left" w:pos="709"/>
              </w:tabs>
              <w:spacing w:line="269" w:lineRule="auto"/>
              <w:jc w:val="both"/>
              <w:rPr>
                <w:color w:val="000000"/>
                <w:sz w:val="22"/>
                <w:szCs w:val="22"/>
              </w:rPr>
            </w:pPr>
          </w:p>
          <w:p w:rsidR="00C7293C" w:rsidRPr="00081869"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081869">
              <w:rPr>
                <w:color w:val="000000"/>
                <w:sz w:val="22"/>
                <w:szCs w:val="22"/>
              </w:rPr>
              <w:t>В случа</w:t>
            </w:r>
            <w:r w:rsidR="00AE03A3" w:rsidRPr="00081869">
              <w:rPr>
                <w:color w:val="000000"/>
                <w:sz w:val="22"/>
                <w:szCs w:val="22"/>
              </w:rPr>
              <w:t>е задержки оплаты</w:t>
            </w:r>
            <w:r w:rsidRPr="00081869">
              <w:rPr>
                <w:color w:val="000000"/>
                <w:sz w:val="22"/>
                <w:szCs w:val="22"/>
              </w:rPr>
              <w:t xml:space="preserve"> нефти Покупатель выплачивает Продавцу проценты за пользование чужими денежными средствами в соответствии со статьей 395 ГК РФ.</w:t>
            </w:r>
          </w:p>
          <w:p w:rsidR="00C7293C" w:rsidRPr="00081869"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081869">
              <w:rPr>
                <w:color w:val="000000"/>
                <w:sz w:val="22"/>
                <w:szCs w:val="22"/>
              </w:rPr>
              <w:t>Стороны имеют право предъявлять друг к другу претензии по возмещению убытков, связанных с ненадлежащим исполнением настоящего Договора, сверх установленных в Договоре штрафных санкций.</w:t>
            </w:r>
          </w:p>
          <w:p w:rsidR="00C7293C" w:rsidRPr="00081869"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081869">
              <w:rPr>
                <w:color w:val="000000"/>
                <w:sz w:val="22"/>
                <w:szCs w:val="22"/>
              </w:rPr>
              <w:t xml:space="preserve">Уплата штрафных санкций не освобождает </w:t>
            </w:r>
            <w:r w:rsidR="00A21624" w:rsidRPr="00081869">
              <w:rPr>
                <w:color w:val="000000"/>
                <w:sz w:val="22"/>
                <w:szCs w:val="22"/>
              </w:rPr>
              <w:t>С</w:t>
            </w:r>
            <w:r w:rsidRPr="00081869">
              <w:rPr>
                <w:color w:val="000000"/>
                <w:sz w:val="22"/>
                <w:szCs w:val="22"/>
              </w:rPr>
              <w:t>тороны от исполнения обязательств по настоящему Договору.</w:t>
            </w:r>
          </w:p>
          <w:p w:rsidR="00C7293C" w:rsidRPr="00081869"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081869">
              <w:rPr>
                <w:sz w:val="22"/>
                <w:szCs w:val="22"/>
              </w:rPr>
              <w:t>В случае употребления работниками Покупателя (иными привлечёнными им лицами) алкогольных напитков, наркотических веществ, появления их в состоянии алкогольного, наркотического или токсического опьянения на территории вахтового посёлка, производственных объектах Продавца, указанные работники (иные лица) удаляются с территории Продавца за счёт Покупателя без права повторного заезда на территорию Продавца. При этом Покупатель обязуется уплатить Продавцу штраф в размере 100 000 (сто тысяч) рублей за каждое нарушение в течение 15 (пятнадцати) дней с момента предъявления Продавцом письменного требования.</w:t>
            </w:r>
          </w:p>
          <w:p w:rsidR="00C7293C" w:rsidRPr="00081869" w:rsidRDefault="00C7293C" w:rsidP="004E3FD5">
            <w:pPr>
              <w:numPr>
                <w:ilvl w:val="1"/>
                <w:numId w:val="3"/>
              </w:numPr>
              <w:shd w:val="clear" w:color="auto" w:fill="FFFFFF"/>
              <w:tabs>
                <w:tab w:val="clear" w:pos="360"/>
                <w:tab w:val="num" w:pos="709"/>
              </w:tabs>
              <w:spacing w:line="269" w:lineRule="auto"/>
              <w:ind w:left="0" w:firstLine="0"/>
              <w:jc w:val="both"/>
              <w:rPr>
                <w:color w:val="000000"/>
                <w:sz w:val="22"/>
                <w:szCs w:val="22"/>
              </w:rPr>
            </w:pPr>
            <w:r w:rsidRPr="00081869">
              <w:rPr>
                <w:sz w:val="22"/>
                <w:szCs w:val="22"/>
              </w:rPr>
              <w:t>В случае ввоза, хранения, распространения на территории вахтового поселка, производственных объектах Продавца работниками Покупателя (иными привлечёнными им лицами) алкогольных напитков, наркотических веществ, огнестрельного и газового оружия, боеприпасов, взрывчатых веществ, указанные работники (иные лица) удаляются с территории Продавца за счёт Покупателя без права повторного заезда на территорию Продавца. При этом Покупатель обязуется уплатить Продавцу штраф в размере 100 000 (сто тысяч) рублей за каждое нарушение в течение 15 (пятнадцати) дней с момента предъявления Продавцом письменного требования.</w:t>
            </w:r>
          </w:p>
          <w:p w:rsidR="00C7293C" w:rsidRPr="00081869" w:rsidRDefault="00C7293C" w:rsidP="004E3FD5">
            <w:pPr>
              <w:numPr>
                <w:ilvl w:val="1"/>
                <w:numId w:val="3"/>
              </w:numPr>
              <w:shd w:val="clear" w:color="auto" w:fill="FFFFFF"/>
              <w:tabs>
                <w:tab w:val="clear" w:pos="360"/>
                <w:tab w:val="left" w:pos="0"/>
                <w:tab w:val="num" w:pos="709"/>
              </w:tabs>
              <w:spacing w:line="269" w:lineRule="auto"/>
              <w:ind w:left="0" w:firstLine="0"/>
              <w:jc w:val="both"/>
              <w:rPr>
                <w:color w:val="000000"/>
                <w:sz w:val="22"/>
                <w:szCs w:val="22"/>
              </w:rPr>
            </w:pPr>
            <w:r w:rsidRPr="00081869">
              <w:rPr>
                <w:sz w:val="22"/>
                <w:szCs w:val="22"/>
              </w:rPr>
              <w:t xml:space="preserve">Факт употребления работником Покупателя (иным </w:t>
            </w:r>
            <w:r w:rsidRPr="00081869">
              <w:rPr>
                <w:sz w:val="22"/>
                <w:szCs w:val="22"/>
              </w:rPr>
              <w:lastRenderedPageBreak/>
              <w:t>привлечённым им лицом) алкогольных напитков, наркотических веществ, факт нахождения в состоянии алкогольного, наркотического или токсического опьянения, факт ввоза, распространения, хранения алкогольных напитков, наркотических веществ, огнестрельного и газового оружия, боеприпасов, взрывчатых веществ, иные нарушения фиксируются в акте. Данный акт составляется сотрудниками охраны (работниками организации, осуществляющей охрану соответствующих объектов) или представителями Продавца и подписывается представителями Продавца и Покупателя. В случае если представитель Покупателя отказывается от подписания акта, об этом делается отметка в акте и акт подписывается представителями Продавца и третьими лицами.</w:t>
            </w:r>
          </w:p>
          <w:p w:rsidR="006267E3" w:rsidRPr="00081869" w:rsidRDefault="00CB4B52" w:rsidP="006267E3">
            <w:pPr>
              <w:shd w:val="clear" w:color="auto" w:fill="FFFFFF"/>
              <w:tabs>
                <w:tab w:val="left" w:pos="0"/>
              </w:tabs>
              <w:spacing w:line="269" w:lineRule="auto"/>
              <w:jc w:val="both"/>
              <w:rPr>
                <w:color w:val="000000"/>
                <w:sz w:val="22"/>
                <w:szCs w:val="22"/>
              </w:rPr>
            </w:pPr>
            <w:r w:rsidRPr="00081869">
              <w:rPr>
                <w:color w:val="000000"/>
                <w:sz w:val="22"/>
                <w:szCs w:val="22"/>
              </w:rPr>
              <w:t>5.8</w:t>
            </w:r>
            <w:r w:rsidR="0098628A">
              <w:rPr>
                <w:color w:val="000000"/>
                <w:sz w:val="22"/>
                <w:szCs w:val="22"/>
              </w:rPr>
              <w:t>.</w:t>
            </w:r>
            <w:r w:rsidRPr="00081869">
              <w:rPr>
                <w:color w:val="000000"/>
                <w:sz w:val="22"/>
                <w:szCs w:val="22"/>
              </w:rPr>
              <w:t xml:space="preserve"> В случае необходимости Покупатель самостоятельно оформляет договор водопользования для использования акватории водного объекта.</w:t>
            </w:r>
          </w:p>
          <w:p w:rsidR="00C7293C" w:rsidRPr="00081869" w:rsidRDefault="00CB4B52" w:rsidP="002756CE">
            <w:pPr>
              <w:shd w:val="clear" w:color="auto" w:fill="FFFFFF"/>
              <w:tabs>
                <w:tab w:val="left" w:pos="0"/>
              </w:tabs>
              <w:spacing w:line="269" w:lineRule="auto"/>
              <w:jc w:val="both"/>
              <w:rPr>
                <w:color w:val="000000"/>
                <w:sz w:val="22"/>
                <w:szCs w:val="22"/>
              </w:rPr>
            </w:pPr>
            <w:r w:rsidRPr="00081869">
              <w:rPr>
                <w:color w:val="000000"/>
                <w:sz w:val="22"/>
                <w:szCs w:val="22"/>
              </w:rPr>
              <w:t>5.9</w:t>
            </w:r>
            <w:r w:rsidR="0098628A">
              <w:rPr>
                <w:color w:val="000000"/>
                <w:sz w:val="22"/>
                <w:szCs w:val="22"/>
              </w:rPr>
              <w:t>.</w:t>
            </w:r>
            <w:r w:rsidRPr="00081869">
              <w:rPr>
                <w:color w:val="000000"/>
                <w:sz w:val="22"/>
                <w:szCs w:val="22"/>
              </w:rPr>
              <w:t xml:space="preserve"> Покупател</w:t>
            </w:r>
            <w:r w:rsidR="0027497E" w:rsidRPr="00081869">
              <w:rPr>
                <w:color w:val="000000"/>
                <w:sz w:val="22"/>
                <w:szCs w:val="22"/>
              </w:rPr>
              <w:t>ь</w:t>
            </w:r>
            <w:r w:rsidRPr="00081869">
              <w:rPr>
                <w:color w:val="000000"/>
                <w:sz w:val="22"/>
                <w:szCs w:val="22"/>
              </w:rPr>
              <w:t xml:space="preserve"> несет ответственность в случае причинения ущерба </w:t>
            </w:r>
            <w:r w:rsidR="0027497E" w:rsidRPr="00081869">
              <w:rPr>
                <w:color w:val="000000"/>
                <w:sz w:val="22"/>
                <w:szCs w:val="22"/>
              </w:rPr>
              <w:t>окружающей</w:t>
            </w:r>
            <w:r w:rsidRPr="00081869">
              <w:rPr>
                <w:color w:val="000000"/>
                <w:sz w:val="22"/>
                <w:szCs w:val="22"/>
              </w:rPr>
              <w:t xml:space="preserve"> среде, а также за соблюдение ФЗ</w:t>
            </w:r>
            <w:r w:rsidR="0027497E" w:rsidRPr="00081869">
              <w:rPr>
                <w:color w:val="000000"/>
                <w:sz w:val="22"/>
                <w:szCs w:val="22"/>
              </w:rPr>
              <w:t xml:space="preserve"> «ОБ охране окружающей среды</w:t>
            </w:r>
            <w:proofErr w:type="gramStart"/>
            <w:r w:rsidR="0027497E" w:rsidRPr="00081869">
              <w:rPr>
                <w:color w:val="000000"/>
                <w:sz w:val="22"/>
                <w:szCs w:val="22"/>
              </w:rPr>
              <w:t>»</w:t>
            </w:r>
            <w:r w:rsidR="00C16211">
              <w:rPr>
                <w:color w:val="000000"/>
                <w:sz w:val="22"/>
                <w:szCs w:val="22"/>
              </w:rPr>
              <w:t xml:space="preserve">, </w:t>
            </w:r>
            <w:r w:rsidR="0027497E" w:rsidRPr="00081869">
              <w:rPr>
                <w:color w:val="000000"/>
                <w:sz w:val="22"/>
                <w:szCs w:val="22"/>
              </w:rPr>
              <w:t xml:space="preserve"> промышленной</w:t>
            </w:r>
            <w:proofErr w:type="gramEnd"/>
            <w:r w:rsidR="0027497E" w:rsidRPr="00081869">
              <w:rPr>
                <w:color w:val="000000"/>
                <w:sz w:val="22"/>
                <w:szCs w:val="22"/>
              </w:rPr>
              <w:t xml:space="preserve"> безопасности во время приемки нефти в свой специализированный транспорт.</w:t>
            </w:r>
          </w:p>
          <w:p w:rsidR="00C7293C" w:rsidRPr="00081869" w:rsidRDefault="00497F1C" w:rsidP="004E3FD5">
            <w:pPr>
              <w:numPr>
                <w:ilvl w:val="0"/>
                <w:numId w:val="4"/>
              </w:numPr>
              <w:shd w:val="clear" w:color="auto" w:fill="FFFFFF"/>
              <w:tabs>
                <w:tab w:val="left" w:pos="1142"/>
              </w:tabs>
              <w:spacing w:line="269" w:lineRule="auto"/>
              <w:jc w:val="center"/>
              <w:rPr>
                <w:sz w:val="22"/>
                <w:szCs w:val="22"/>
              </w:rPr>
            </w:pPr>
            <w:r w:rsidRPr="00081869">
              <w:rPr>
                <w:b/>
                <w:bCs/>
                <w:color w:val="000000"/>
                <w:sz w:val="22"/>
                <w:szCs w:val="22"/>
              </w:rPr>
              <w:t>Срок действия Д</w:t>
            </w:r>
            <w:r w:rsidR="00C7293C" w:rsidRPr="00081869">
              <w:rPr>
                <w:b/>
                <w:bCs/>
                <w:color w:val="000000"/>
                <w:sz w:val="22"/>
                <w:szCs w:val="22"/>
              </w:rPr>
              <w:t>оговора, порядок рас</w:t>
            </w:r>
            <w:r w:rsidRPr="00081869">
              <w:rPr>
                <w:b/>
                <w:bCs/>
                <w:color w:val="000000"/>
                <w:sz w:val="22"/>
                <w:szCs w:val="22"/>
              </w:rPr>
              <w:t>торжения, и дополнения условий Д</w:t>
            </w:r>
            <w:r w:rsidR="00C7293C" w:rsidRPr="00081869">
              <w:rPr>
                <w:b/>
                <w:bCs/>
                <w:color w:val="000000"/>
                <w:sz w:val="22"/>
                <w:szCs w:val="22"/>
              </w:rPr>
              <w:t>оговора</w:t>
            </w:r>
          </w:p>
          <w:p w:rsidR="00C7293C" w:rsidRPr="00081869" w:rsidRDefault="00C7293C" w:rsidP="004E3FD5">
            <w:pPr>
              <w:shd w:val="clear" w:color="auto" w:fill="FFFFFF"/>
              <w:tabs>
                <w:tab w:val="left" w:pos="1142"/>
              </w:tabs>
              <w:spacing w:line="269" w:lineRule="auto"/>
              <w:ind w:left="360"/>
              <w:rPr>
                <w:sz w:val="22"/>
                <w:szCs w:val="22"/>
              </w:rPr>
            </w:pPr>
          </w:p>
          <w:p w:rsidR="00C7293C" w:rsidRPr="00081869" w:rsidRDefault="00C7293C" w:rsidP="004E3FD5">
            <w:pPr>
              <w:numPr>
                <w:ilvl w:val="1"/>
                <w:numId w:val="4"/>
              </w:numPr>
              <w:shd w:val="clear" w:color="auto" w:fill="FFFFFF"/>
              <w:tabs>
                <w:tab w:val="clear" w:pos="360"/>
                <w:tab w:val="left" w:pos="0"/>
                <w:tab w:val="left" w:pos="709"/>
              </w:tabs>
              <w:spacing w:line="269" w:lineRule="auto"/>
              <w:ind w:left="0" w:firstLine="0"/>
              <w:jc w:val="both"/>
              <w:rPr>
                <w:color w:val="000000"/>
                <w:sz w:val="22"/>
                <w:szCs w:val="22"/>
              </w:rPr>
            </w:pPr>
            <w:r w:rsidRPr="00081869">
              <w:rPr>
                <w:color w:val="000000"/>
                <w:sz w:val="22"/>
                <w:szCs w:val="22"/>
              </w:rPr>
              <w:t xml:space="preserve">Срок действия настоящего </w:t>
            </w:r>
            <w:r w:rsidR="00A21624" w:rsidRPr="00081869">
              <w:rPr>
                <w:color w:val="000000"/>
                <w:sz w:val="22"/>
                <w:szCs w:val="22"/>
              </w:rPr>
              <w:t>Д</w:t>
            </w:r>
            <w:r w:rsidRPr="00081869">
              <w:rPr>
                <w:color w:val="000000"/>
                <w:sz w:val="22"/>
                <w:szCs w:val="22"/>
              </w:rPr>
              <w:t>оговора – со дня ег</w:t>
            </w:r>
            <w:r w:rsidR="00497F1C" w:rsidRPr="00081869">
              <w:rPr>
                <w:color w:val="000000"/>
                <w:sz w:val="22"/>
                <w:szCs w:val="22"/>
              </w:rPr>
              <w:t>о подписания Сторонами в течение</w:t>
            </w:r>
            <w:r w:rsidRPr="00081869">
              <w:rPr>
                <w:color w:val="000000"/>
                <w:sz w:val="22"/>
                <w:szCs w:val="22"/>
              </w:rPr>
              <w:t xml:space="preserve"> одного года, а в части принятых и неисполненных Сторонами обязательств - до полного исполнения таких обязательств.</w:t>
            </w:r>
          </w:p>
          <w:p w:rsidR="00C7293C" w:rsidRPr="00081869" w:rsidRDefault="00C7293C" w:rsidP="004E3FD5">
            <w:pPr>
              <w:numPr>
                <w:ilvl w:val="1"/>
                <w:numId w:val="4"/>
              </w:numPr>
              <w:shd w:val="clear" w:color="auto" w:fill="FFFFFF"/>
              <w:tabs>
                <w:tab w:val="clear" w:pos="360"/>
                <w:tab w:val="left" w:pos="0"/>
                <w:tab w:val="left" w:pos="709"/>
              </w:tabs>
              <w:spacing w:line="269" w:lineRule="auto"/>
              <w:ind w:left="0" w:firstLine="0"/>
              <w:jc w:val="both"/>
              <w:rPr>
                <w:color w:val="000000"/>
                <w:sz w:val="22"/>
                <w:szCs w:val="22"/>
              </w:rPr>
            </w:pPr>
            <w:r w:rsidRPr="00081869">
              <w:rPr>
                <w:color w:val="000000"/>
                <w:sz w:val="22"/>
                <w:szCs w:val="22"/>
              </w:rPr>
              <w:t xml:space="preserve">Настоящий </w:t>
            </w:r>
            <w:r w:rsidR="00A21624" w:rsidRPr="00081869">
              <w:rPr>
                <w:color w:val="000000"/>
                <w:sz w:val="22"/>
                <w:szCs w:val="22"/>
              </w:rPr>
              <w:t>Д</w:t>
            </w:r>
            <w:r w:rsidRPr="00081869">
              <w:rPr>
                <w:color w:val="000000"/>
                <w:sz w:val="22"/>
                <w:szCs w:val="22"/>
              </w:rPr>
              <w:t xml:space="preserve">оговор, может быть, расторгнут, изменен, дополнен путем подписания уполномоченными представителями каждой Стороны дополнительных соглашений, которые будут являться неотъемлемыми частями настоящего </w:t>
            </w:r>
            <w:r w:rsidR="00A21624" w:rsidRPr="00081869">
              <w:rPr>
                <w:color w:val="000000"/>
                <w:sz w:val="22"/>
                <w:szCs w:val="22"/>
              </w:rPr>
              <w:t>Д</w:t>
            </w:r>
            <w:r w:rsidRPr="00081869">
              <w:rPr>
                <w:color w:val="000000"/>
                <w:sz w:val="22"/>
                <w:szCs w:val="22"/>
              </w:rPr>
              <w:t>оговора.</w:t>
            </w:r>
          </w:p>
          <w:p w:rsidR="00C7293C" w:rsidRPr="00081869" w:rsidRDefault="00C7293C" w:rsidP="004E3FD5">
            <w:pPr>
              <w:numPr>
                <w:ilvl w:val="1"/>
                <w:numId w:val="4"/>
              </w:numPr>
              <w:shd w:val="clear" w:color="auto" w:fill="FFFFFF"/>
              <w:tabs>
                <w:tab w:val="clear" w:pos="360"/>
                <w:tab w:val="left" w:pos="0"/>
                <w:tab w:val="left" w:pos="709"/>
              </w:tabs>
              <w:spacing w:line="269" w:lineRule="auto"/>
              <w:ind w:left="0" w:firstLine="0"/>
              <w:jc w:val="both"/>
              <w:rPr>
                <w:color w:val="000000"/>
                <w:sz w:val="22"/>
                <w:szCs w:val="22"/>
              </w:rPr>
            </w:pPr>
            <w:r w:rsidRPr="00081869">
              <w:rPr>
                <w:color w:val="000000"/>
                <w:sz w:val="22"/>
                <w:szCs w:val="22"/>
              </w:rPr>
              <w:t xml:space="preserve">Окончание срока действия </w:t>
            </w:r>
            <w:r w:rsidR="00A21624" w:rsidRPr="00081869">
              <w:rPr>
                <w:color w:val="000000"/>
                <w:sz w:val="22"/>
                <w:szCs w:val="22"/>
              </w:rPr>
              <w:t>Д</w:t>
            </w:r>
            <w:r w:rsidRPr="00081869">
              <w:rPr>
                <w:color w:val="000000"/>
                <w:sz w:val="22"/>
                <w:szCs w:val="22"/>
              </w:rPr>
              <w:t>оговора не распространяется на уже возникшие взаимные обязательства между</w:t>
            </w:r>
            <w:r w:rsidR="00A21624" w:rsidRPr="00081869">
              <w:rPr>
                <w:color w:val="000000"/>
                <w:sz w:val="22"/>
                <w:szCs w:val="22"/>
              </w:rPr>
              <w:t xml:space="preserve"> С</w:t>
            </w:r>
            <w:r w:rsidRPr="00081869">
              <w:rPr>
                <w:color w:val="000000"/>
                <w:sz w:val="22"/>
                <w:szCs w:val="22"/>
              </w:rPr>
              <w:t>торонами друг с другом.</w:t>
            </w:r>
          </w:p>
          <w:p w:rsidR="00C7293C" w:rsidRPr="00081869" w:rsidRDefault="00C7293C" w:rsidP="004E3FD5">
            <w:pPr>
              <w:shd w:val="clear" w:color="auto" w:fill="FFFFFF"/>
              <w:tabs>
                <w:tab w:val="left" w:pos="0"/>
                <w:tab w:val="left" w:pos="709"/>
              </w:tabs>
              <w:spacing w:line="269" w:lineRule="auto"/>
              <w:jc w:val="both"/>
              <w:rPr>
                <w:color w:val="000000"/>
                <w:sz w:val="22"/>
                <w:szCs w:val="22"/>
              </w:rPr>
            </w:pPr>
          </w:p>
          <w:p w:rsidR="00C7293C" w:rsidRPr="00081869" w:rsidRDefault="00C7293C" w:rsidP="004E3FD5">
            <w:pPr>
              <w:numPr>
                <w:ilvl w:val="0"/>
                <w:numId w:val="4"/>
              </w:numPr>
              <w:shd w:val="clear" w:color="auto" w:fill="FFFFFF"/>
              <w:spacing w:line="269" w:lineRule="auto"/>
              <w:ind w:left="357" w:hanging="357"/>
              <w:jc w:val="center"/>
              <w:rPr>
                <w:b/>
                <w:bCs/>
                <w:color w:val="000000"/>
                <w:sz w:val="22"/>
                <w:szCs w:val="22"/>
              </w:rPr>
            </w:pPr>
            <w:r w:rsidRPr="00081869">
              <w:rPr>
                <w:b/>
                <w:bCs/>
                <w:color w:val="000000"/>
                <w:sz w:val="22"/>
                <w:szCs w:val="22"/>
              </w:rPr>
              <w:t>Форс-мажор</w:t>
            </w:r>
          </w:p>
          <w:p w:rsidR="00C7293C" w:rsidRPr="00081869" w:rsidRDefault="00C7293C" w:rsidP="004E3FD5">
            <w:pPr>
              <w:spacing w:line="269" w:lineRule="auto"/>
              <w:jc w:val="both"/>
              <w:rPr>
                <w:sz w:val="22"/>
                <w:szCs w:val="22"/>
              </w:rPr>
            </w:pPr>
          </w:p>
          <w:p w:rsidR="00C7293C" w:rsidRPr="00081869" w:rsidRDefault="00C7293C" w:rsidP="004E3FD5">
            <w:pPr>
              <w:numPr>
                <w:ilvl w:val="1"/>
                <w:numId w:val="7"/>
              </w:numPr>
              <w:spacing w:line="269" w:lineRule="auto"/>
              <w:ind w:left="0" w:firstLine="0"/>
              <w:jc w:val="both"/>
              <w:rPr>
                <w:sz w:val="22"/>
                <w:szCs w:val="22"/>
              </w:rPr>
            </w:pPr>
            <w:r w:rsidRPr="00081869">
              <w:rPr>
                <w:sz w:val="22"/>
                <w:szCs w:val="22"/>
              </w:rPr>
              <w:t>Стороны освобождаются от ответственности за частичное или полное неисполнение предусмотренного в Договоре обязательства, если это неисполнение явилось следствием обстоятельств непреодолимой силы, возникших после заключения Договора в результате событий</w:t>
            </w:r>
            <w:r w:rsidR="00B545FE" w:rsidRPr="00081869">
              <w:rPr>
                <w:sz w:val="22"/>
                <w:szCs w:val="22"/>
              </w:rPr>
              <w:t xml:space="preserve"> </w:t>
            </w:r>
            <w:r w:rsidRPr="00081869">
              <w:rPr>
                <w:sz w:val="22"/>
                <w:szCs w:val="22"/>
              </w:rPr>
              <w:t xml:space="preserve">чрезвычайного характера, наступление которых </w:t>
            </w:r>
            <w:r w:rsidR="00A21624" w:rsidRPr="00081869">
              <w:rPr>
                <w:sz w:val="22"/>
                <w:szCs w:val="22"/>
              </w:rPr>
              <w:t>С</w:t>
            </w:r>
            <w:r w:rsidRPr="00081869">
              <w:rPr>
                <w:sz w:val="22"/>
                <w:szCs w:val="22"/>
              </w:rPr>
              <w:t>торона, не исполнившая указанное обязательство,</w:t>
            </w:r>
            <w:r w:rsidR="00B545FE" w:rsidRPr="00081869">
              <w:rPr>
                <w:sz w:val="22"/>
                <w:szCs w:val="22"/>
              </w:rPr>
              <w:t xml:space="preserve"> </w:t>
            </w:r>
            <w:r w:rsidRPr="00081869">
              <w:rPr>
                <w:sz w:val="22"/>
                <w:szCs w:val="22"/>
              </w:rPr>
              <w:t>не могла ни предвидеть, ни предотвратить доступными ей мерами.</w:t>
            </w:r>
          </w:p>
          <w:p w:rsidR="00C7293C" w:rsidRPr="00081869" w:rsidRDefault="00C7293C" w:rsidP="004E3FD5">
            <w:pPr>
              <w:numPr>
                <w:ilvl w:val="1"/>
                <w:numId w:val="7"/>
              </w:numPr>
              <w:spacing w:line="269" w:lineRule="auto"/>
              <w:ind w:left="0" w:firstLine="0"/>
              <w:jc w:val="both"/>
              <w:rPr>
                <w:sz w:val="22"/>
                <w:szCs w:val="22"/>
              </w:rPr>
            </w:pPr>
            <w:r w:rsidRPr="00081869">
              <w:rPr>
                <w:sz w:val="22"/>
                <w:szCs w:val="22"/>
              </w:rPr>
              <w:t xml:space="preserve">К таким обстоятельствам, в частности, будут относиться следующие события: наводнения, землетрясения, взрывы, пожары, оседание почвы, и иные явления стихийного характера, а также запретительные действия государственных и местных органов власти, забастовки, </w:t>
            </w:r>
            <w:r w:rsidRPr="00081869">
              <w:rPr>
                <w:sz w:val="22"/>
                <w:szCs w:val="22"/>
              </w:rPr>
              <w:lastRenderedPageBreak/>
              <w:t>военные действия, режим чрезвычайного (особого, военного и т.п.) положения.</w:t>
            </w:r>
          </w:p>
          <w:p w:rsidR="00C7293C" w:rsidRPr="00081869" w:rsidRDefault="00C7293C" w:rsidP="004E3FD5">
            <w:pPr>
              <w:numPr>
                <w:ilvl w:val="1"/>
                <w:numId w:val="7"/>
              </w:numPr>
              <w:spacing w:line="269" w:lineRule="auto"/>
              <w:ind w:left="0" w:firstLine="0"/>
              <w:jc w:val="both"/>
              <w:rPr>
                <w:sz w:val="22"/>
                <w:szCs w:val="22"/>
              </w:rPr>
            </w:pPr>
            <w:r w:rsidRPr="00081869">
              <w:rPr>
                <w:sz w:val="22"/>
                <w:szCs w:val="22"/>
              </w:rPr>
              <w:t>В случае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такие обстоятельства и их последствия.</w:t>
            </w:r>
          </w:p>
          <w:p w:rsidR="00C730DF" w:rsidRPr="00081869" w:rsidRDefault="00C730DF" w:rsidP="00C730DF">
            <w:pPr>
              <w:spacing w:line="269" w:lineRule="auto"/>
              <w:jc w:val="both"/>
              <w:rPr>
                <w:sz w:val="22"/>
                <w:szCs w:val="22"/>
              </w:rPr>
            </w:pPr>
          </w:p>
          <w:p w:rsidR="00C7293C" w:rsidRPr="00081869" w:rsidRDefault="00C7293C" w:rsidP="004E3FD5">
            <w:pPr>
              <w:numPr>
                <w:ilvl w:val="1"/>
                <w:numId w:val="7"/>
              </w:numPr>
              <w:spacing w:line="269" w:lineRule="auto"/>
              <w:ind w:left="0" w:firstLine="0"/>
              <w:jc w:val="both"/>
              <w:rPr>
                <w:sz w:val="22"/>
                <w:szCs w:val="22"/>
              </w:rPr>
            </w:pPr>
            <w:r w:rsidRPr="00081869">
              <w:rPr>
                <w:sz w:val="22"/>
                <w:szCs w:val="22"/>
              </w:rPr>
              <w:t>Сторона, подверженная действию обстоятельств непреодолимой силы, должна немедленно (в течение 1 (Одного) дня известить об этом другую Сторону и в течение 3 (Трех) дней предоставить другой Стороне документальное подтверждение компетентного органа или организации о наличии форс-мажорных обстоятельств. Если о наступлении вышеупомянутых обстоятельств не будет сообщено своевременно, Сторона, непосредственно подверженная их воздействию, не имеет права на них ссылаться.</w:t>
            </w:r>
          </w:p>
          <w:p w:rsidR="00C730DF" w:rsidRPr="00081869" w:rsidRDefault="00C730DF" w:rsidP="00C730DF">
            <w:pPr>
              <w:spacing w:line="269" w:lineRule="auto"/>
              <w:jc w:val="both"/>
              <w:rPr>
                <w:sz w:val="22"/>
                <w:szCs w:val="22"/>
              </w:rPr>
            </w:pPr>
          </w:p>
          <w:p w:rsidR="00C7293C" w:rsidRPr="00081869" w:rsidRDefault="00C7293C" w:rsidP="003301CA">
            <w:pPr>
              <w:numPr>
                <w:ilvl w:val="1"/>
                <w:numId w:val="7"/>
              </w:numPr>
              <w:spacing w:line="269" w:lineRule="auto"/>
              <w:ind w:left="0" w:firstLine="0"/>
              <w:jc w:val="both"/>
              <w:rPr>
                <w:sz w:val="22"/>
                <w:szCs w:val="22"/>
              </w:rPr>
            </w:pPr>
            <w:r w:rsidRPr="00081869">
              <w:rPr>
                <w:sz w:val="22"/>
                <w:szCs w:val="22"/>
              </w:rPr>
              <w:t>В случае, когда обстоятельства непреодолимой силы и их последствия продолжают действовать более 3 (Трех) недель,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C7293C" w:rsidRPr="00081869" w:rsidRDefault="00C7293C" w:rsidP="004E3FD5">
            <w:pPr>
              <w:numPr>
                <w:ilvl w:val="0"/>
                <w:numId w:val="4"/>
              </w:numPr>
              <w:shd w:val="clear" w:color="auto" w:fill="FFFFFF"/>
              <w:tabs>
                <w:tab w:val="clear" w:pos="360"/>
                <w:tab w:val="left" w:pos="0"/>
              </w:tabs>
              <w:spacing w:line="269" w:lineRule="auto"/>
              <w:ind w:left="357"/>
              <w:jc w:val="center"/>
              <w:rPr>
                <w:b/>
                <w:bCs/>
                <w:color w:val="000000"/>
                <w:sz w:val="22"/>
                <w:szCs w:val="22"/>
              </w:rPr>
            </w:pPr>
            <w:r w:rsidRPr="00081869">
              <w:rPr>
                <w:b/>
                <w:bCs/>
                <w:color w:val="000000"/>
                <w:sz w:val="22"/>
                <w:szCs w:val="22"/>
              </w:rPr>
              <w:t>Прочие условия</w:t>
            </w:r>
          </w:p>
          <w:p w:rsidR="00C7293C" w:rsidRPr="00081869" w:rsidRDefault="00C7293C" w:rsidP="004E3FD5">
            <w:pPr>
              <w:shd w:val="clear" w:color="auto" w:fill="FFFFFF"/>
              <w:tabs>
                <w:tab w:val="left" w:pos="0"/>
              </w:tabs>
              <w:spacing w:line="269" w:lineRule="auto"/>
              <w:ind w:left="357"/>
              <w:rPr>
                <w:b/>
                <w:bCs/>
                <w:color w:val="000000"/>
                <w:sz w:val="22"/>
                <w:szCs w:val="22"/>
              </w:rPr>
            </w:pPr>
          </w:p>
          <w:p w:rsidR="00C7293C" w:rsidRPr="00081869" w:rsidRDefault="00C7293C" w:rsidP="004E3FD5">
            <w:pPr>
              <w:numPr>
                <w:ilvl w:val="1"/>
                <w:numId w:val="4"/>
              </w:numPr>
              <w:shd w:val="clear" w:color="auto" w:fill="FFFFFF"/>
              <w:tabs>
                <w:tab w:val="clear" w:pos="360"/>
                <w:tab w:val="num" w:pos="709"/>
              </w:tabs>
              <w:spacing w:line="269" w:lineRule="auto"/>
              <w:ind w:left="0" w:right="34" w:firstLine="0"/>
              <w:jc w:val="both"/>
              <w:rPr>
                <w:sz w:val="22"/>
                <w:szCs w:val="22"/>
              </w:rPr>
            </w:pPr>
            <w:r w:rsidRPr="00081869">
              <w:rPr>
                <w:color w:val="000000"/>
                <w:sz w:val="22"/>
                <w:szCs w:val="22"/>
              </w:rPr>
              <w:t>Все вопросы, не оговоренные в настоящем Договоре, но которые могут возникнуть в ходе его выполнения, будут решаться путем переговоров, с последующим оформлением результатов в письменном виде.</w:t>
            </w:r>
            <w:r w:rsidRPr="00081869">
              <w:rPr>
                <w:sz w:val="22"/>
                <w:szCs w:val="22"/>
              </w:rPr>
              <w:t xml:space="preserve"> </w:t>
            </w:r>
            <w:r w:rsidRPr="00081869">
              <w:rPr>
                <w:color w:val="000000"/>
                <w:sz w:val="22"/>
                <w:szCs w:val="22"/>
              </w:rPr>
              <w:t>После подписания настоящего Договора вся предыдущая переписка и иные, письменные и</w:t>
            </w:r>
            <w:r w:rsidR="00A21624" w:rsidRPr="00081869">
              <w:rPr>
                <w:color w:val="000000"/>
                <w:sz w:val="22"/>
                <w:szCs w:val="22"/>
              </w:rPr>
              <w:t xml:space="preserve"> устные договоренности С</w:t>
            </w:r>
            <w:r w:rsidRPr="00081869">
              <w:rPr>
                <w:color w:val="000000"/>
                <w:sz w:val="22"/>
                <w:szCs w:val="22"/>
              </w:rPr>
              <w:t>торон теряют юридическую силу.</w:t>
            </w:r>
          </w:p>
          <w:p w:rsidR="00C7293C" w:rsidRPr="00081869" w:rsidRDefault="00C7293C" w:rsidP="004E3FD5">
            <w:pPr>
              <w:numPr>
                <w:ilvl w:val="1"/>
                <w:numId w:val="4"/>
              </w:numPr>
              <w:shd w:val="clear" w:color="auto" w:fill="FFFFFF"/>
              <w:tabs>
                <w:tab w:val="clear" w:pos="360"/>
                <w:tab w:val="num" w:pos="709"/>
              </w:tabs>
              <w:spacing w:line="269" w:lineRule="auto"/>
              <w:ind w:left="0" w:right="34" w:firstLine="0"/>
              <w:jc w:val="both"/>
              <w:rPr>
                <w:color w:val="000000"/>
                <w:sz w:val="22"/>
                <w:szCs w:val="22"/>
              </w:rPr>
            </w:pPr>
            <w:r w:rsidRPr="00081869">
              <w:rPr>
                <w:color w:val="000000"/>
                <w:sz w:val="22"/>
                <w:szCs w:val="22"/>
              </w:rPr>
              <w:t xml:space="preserve">Сторона, для которой создалась невозможность исполнения обязательств по данному </w:t>
            </w:r>
            <w:r w:rsidR="00A21624" w:rsidRPr="00081869">
              <w:rPr>
                <w:color w:val="000000"/>
                <w:sz w:val="22"/>
                <w:szCs w:val="22"/>
              </w:rPr>
              <w:t>Д</w:t>
            </w:r>
            <w:r w:rsidRPr="00081869">
              <w:rPr>
                <w:color w:val="000000"/>
                <w:sz w:val="22"/>
                <w:szCs w:val="22"/>
              </w:rPr>
              <w:t>оговору, обязана известить другую Сторону о наступлении и прекращении вышеназванных обстоятельств.</w:t>
            </w:r>
          </w:p>
          <w:p w:rsidR="0058336B" w:rsidRPr="00081869" w:rsidRDefault="00C7293C" w:rsidP="0058336B">
            <w:pPr>
              <w:numPr>
                <w:ilvl w:val="1"/>
                <w:numId w:val="8"/>
              </w:numPr>
              <w:shd w:val="clear" w:color="auto" w:fill="FFFFFF"/>
              <w:tabs>
                <w:tab w:val="clear" w:pos="360"/>
                <w:tab w:val="num" w:pos="709"/>
              </w:tabs>
              <w:spacing w:line="269" w:lineRule="auto"/>
              <w:ind w:left="0" w:right="34" w:firstLine="0"/>
              <w:jc w:val="both"/>
              <w:rPr>
                <w:sz w:val="22"/>
                <w:szCs w:val="22"/>
              </w:rPr>
            </w:pPr>
            <w:r w:rsidRPr="00081869">
              <w:rPr>
                <w:color w:val="000000"/>
                <w:sz w:val="22"/>
                <w:szCs w:val="22"/>
              </w:rPr>
              <w:t xml:space="preserve">По данному </w:t>
            </w:r>
            <w:r w:rsidR="00A21624" w:rsidRPr="00081869">
              <w:rPr>
                <w:color w:val="000000"/>
                <w:sz w:val="22"/>
                <w:szCs w:val="22"/>
              </w:rPr>
              <w:t>Д</w:t>
            </w:r>
            <w:r w:rsidRPr="00081869">
              <w:rPr>
                <w:color w:val="000000"/>
                <w:sz w:val="22"/>
                <w:szCs w:val="22"/>
              </w:rPr>
              <w:t>оговору все сообщения и уведомления сторон друг другу должны быть совершены в письменной форме, подписаны уполномоченными на</w:t>
            </w:r>
            <w:r w:rsidR="00A21624" w:rsidRPr="00081869">
              <w:rPr>
                <w:color w:val="000000"/>
                <w:sz w:val="22"/>
                <w:szCs w:val="22"/>
              </w:rPr>
              <w:t xml:space="preserve"> то лицами, скреплены печатями С</w:t>
            </w:r>
            <w:r w:rsidRPr="00081869">
              <w:rPr>
                <w:color w:val="000000"/>
                <w:sz w:val="22"/>
                <w:szCs w:val="22"/>
              </w:rPr>
              <w:t>торо</w:t>
            </w:r>
            <w:r w:rsidR="00A21624" w:rsidRPr="00081869">
              <w:rPr>
                <w:color w:val="000000"/>
                <w:sz w:val="22"/>
                <w:szCs w:val="22"/>
              </w:rPr>
              <w:t>н. Все сообщения и уведомления С</w:t>
            </w:r>
            <w:r w:rsidRPr="00081869">
              <w:rPr>
                <w:color w:val="000000"/>
                <w:sz w:val="22"/>
                <w:szCs w:val="22"/>
              </w:rPr>
              <w:t>торон друг другу должны быть направлены заказным письмом, доставлены лично по адресам Сторон с получением под расписку должностными лицами или переданы по телеграфу или по факсимильной связи, при условии, что оригиналы указанных документов отправлены отправляющей Стороной получающей Стороне в</w:t>
            </w:r>
            <w:r w:rsidRPr="00081869">
              <w:rPr>
                <w:i/>
                <w:iCs/>
                <w:color w:val="000000"/>
                <w:sz w:val="22"/>
                <w:szCs w:val="22"/>
              </w:rPr>
              <w:t xml:space="preserve"> </w:t>
            </w:r>
            <w:r w:rsidRPr="00081869">
              <w:rPr>
                <w:color w:val="000000"/>
                <w:sz w:val="22"/>
                <w:szCs w:val="22"/>
              </w:rPr>
              <w:t>тот же день заказным письмом с уведомлением.</w:t>
            </w:r>
          </w:p>
          <w:p w:rsidR="006F6D81" w:rsidRPr="00081869" w:rsidRDefault="006F6D81" w:rsidP="006F6D81">
            <w:pPr>
              <w:shd w:val="clear" w:color="auto" w:fill="FFFFFF"/>
              <w:spacing w:line="269" w:lineRule="auto"/>
              <w:ind w:right="34"/>
              <w:jc w:val="both"/>
              <w:rPr>
                <w:sz w:val="22"/>
                <w:szCs w:val="22"/>
              </w:rPr>
            </w:pPr>
          </w:p>
          <w:p w:rsidR="00C7293C" w:rsidRPr="00081869"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081869">
              <w:rPr>
                <w:color w:val="000000"/>
                <w:sz w:val="22"/>
                <w:szCs w:val="22"/>
              </w:rPr>
              <w:t xml:space="preserve">Все споры и разногласия, возникшие в связи с исполнением настоящего </w:t>
            </w:r>
            <w:r w:rsidR="00A21624" w:rsidRPr="00081869">
              <w:rPr>
                <w:color w:val="000000"/>
                <w:sz w:val="22"/>
                <w:szCs w:val="22"/>
              </w:rPr>
              <w:t>Д</w:t>
            </w:r>
            <w:r w:rsidR="00497F1C" w:rsidRPr="00081869">
              <w:rPr>
                <w:color w:val="000000"/>
                <w:sz w:val="22"/>
                <w:szCs w:val="22"/>
              </w:rPr>
              <w:t>оговора, решаются С</w:t>
            </w:r>
            <w:r w:rsidRPr="00081869">
              <w:rPr>
                <w:color w:val="000000"/>
                <w:sz w:val="22"/>
                <w:szCs w:val="22"/>
              </w:rPr>
              <w:t>торонами путем переговоров. В случае не достижения согласия, споры передаются на рассмотре</w:t>
            </w:r>
            <w:r w:rsidR="00A21624" w:rsidRPr="00081869">
              <w:rPr>
                <w:color w:val="000000"/>
                <w:sz w:val="22"/>
                <w:szCs w:val="22"/>
              </w:rPr>
              <w:t>ние в А</w:t>
            </w:r>
            <w:r w:rsidRPr="00081869">
              <w:rPr>
                <w:color w:val="000000"/>
                <w:sz w:val="22"/>
                <w:szCs w:val="22"/>
              </w:rPr>
              <w:t>рбитражный суд Томской области.</w:t>
            </w:r>
          </w:p>
          <w:p w:rsidR="00C7293C" w:rsidRPr="00081869"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081869">
              <w:rPr>
                <w:color w:val="000000"/>
                <w:sz w:val="22"/>
                <w:szCs w:val="22"/>
              </w:rPr>
              <w:lastRenderedPageBreak/>
              <w:t>Во всех остальных вопроса</w:t>
            </w:r>
            <w:r w:rsidR="00497F1C" w:rsidRPr="00081869">
              <w:rPr>
                <w:color w:val="000000"/>
                <w:sz w:val="22"/>
                <w:szCs w:val="22"/>
              </w:rPr>
              <w:t>х, неурегулированных настоящим Д</w:t>
            </w:r>
            <w:r w:rsidRPr="00081869">
              <w:rPr>
                <w:color w:val="000000"/>
                <w:sz w:val="22"/>
                <w:szCs w:val="22"/>
              </w:rPr>
              <w:t>оговором, Стороны руководствуются действующим законодательством РФ.</w:t>
            </w:r>
          </w:p>
          <w:p w:rsidR="00C7293C" w:rsidRPr="00081869" w:rsidRDefault="00497F1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081869">
              <w:rPr>
                <w:color w:val="000000"/>
                <w:sz w:val="22"/>
                <w:szCs w:val="22"/>
              </w:rPr>
              <w:t>Настоящий Д</w:t>
            </w:r>
            <w:r w:rsidR="00C7293C" w:rsidRPr="00081869">
              <w:rPr>
                <w:color w:val="000000"/>
                <w:sz w:val="22"/>
                <w:szCs w:val="22"/>
              </w:rPr>
              <w:t>оговор составлен в двух экземплярах, имеющих одинаковую юридическую силу, по одному для каждой Стороны.</w:t>
            </w:r>
          </w:p>
          <w:p w:rsidR="00C7293C" w:rsidRPr="00081869"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081869">
              <w:rPr>
                <w:color w:val="000000"/>
                <w:sz w:val="22"/>
                <w:szCs w:val="22"/>
              </w:rPr>
              <w:t>Сторо</w:t>
            </w:r>
            <w:r w:rsidR="00497F1C" w:rsidRPr="00081869">
              <w:rPr>
                <w:color w:val="000000"/>
                <w:sz w:val="22"/>
                <w:szCs w:val="22"/>
              </w:rPr>
              <w:t>ны обязуются по просьбе другой С</w:t>
            </w:r>
            <w:r w:rsidRPr="00081869">
              <w:rPr>
                <w:color w:val="000000"/>
                <w:sz w:val="22"/>
                <w:szCs w:val="22"/>
              </w:rPr>
              <w:t xml:space="preserve">тороны, предоставлять ей устав для подтверждения полномочий лиц, подписывающих настоящий </w:t>
            </w:r>
            <w:r w:rsidR="00A21624" w:rsidRPr="00081869">
              <w:rPr>
                <w:color w:val="000000"/>
                <w:sz w:val="22"/>
                <w:szCs w:val="22"/>
              </w:rPr>
              <w:t>Д</w:t>
            </w:r>
            <w:r w:rsidRPr="00081869">
              <w:rPr>
                <w:color w:val="000000"/>
                <w:sz w:val="22"/>
                <w:szCs w:val="22"/>
              </w:rPr>
              <w:t>оговор либо доверенности, а также приказы или выписки из протоколов, которыми они назначены на соответствующие должности. Подлинники доверенностей, могут быть заменены копиями, заверенными печатями сторон.</w:t>
            </w:r>
          </w:p>
          <w:p w:rsidR="00C7293C" w:rsidRPr="00081869"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081869">
              <w:rPr>
                <w:color w:val="000000"/>
                <w:sz w:val="22"/>
                <w:szCs w:val="22"/>
              </w:rPr>
              <w:t xml:space="preserve">Условия настоящего </w:t>
            </w:r>
            <w:r w:rsidR="00A21624" w:rsidRPr="00081869">
              <w:rPr>
                <w:color w:val="000000"/>
                <w:sz w:val="22"/>
                <w:szCs w:val="22"/>
              </w:rPr>
              <w:t>Д</w:t>
            </w:r>
            <w:r w:rsidRPr="00081869">
              <w:rPr>
                <w:color w:val="000000"/>
                <w:sz w:val="22"/>
                <w:szCs w:val="22"/>
              </w:rPr>
              <w:t>оговора, дополнительных соглашений к нему</w:t>
            </w:r>
            <w:r w:rsidR="00A21624" w:rsidRPr="00081869">
              <w:rPr>
                <w:color w:val="000000"/>
                <w:sz w:val="22"/>
                <w:szCs w:val="22"/>
              </w:rPr>
              <w:t xml:space="preserve"> и иная информация, полученная С</w:t>
            </w:r>
            <w:r w:rsidRPr="00081869">
              <w:rPr>
                <w:color w:val="000000"/>
                <w:sz w:val="22"/>
                <w:szCs w:val="22"/>
              </w:rPr>
              <w:t xml:space="preserve">торонами в соответствии с </w:t>
            </w:r>
            <w:r w:rsidR="00A21624" w:rsidRPr="00081869">
              <w:rPr>
                <w:color w:val="000000"/>
                <w:sz w:val="22"/>
                <w:szCs w:val="22"/>
              </w:rPr>
              <w:t>Д</w:t>
            </w:r>
            <w:r w:rsidRPr="00081869">
              <w:rPr>
                <w:color w:val="000000"/>
                <w:sz w:val="22"/>
                <w:szCs w:val="22"/>
              </w:rPr>
              <w:t>оговором, конфиденциальны и не подлежит разглашению.</w:t>
            </w:r>
          </w:p>
          <w:p w:rsidR="00C7293C" w:rsidRPr="00081869"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081869">
              <w:rPr>
                <w:color w:val="000000"/>
                <w:sz w:val="22"/>
                <w:szCs w:val="22"/>
              </w:rPr>
              <w:t>Стороны не имеют права передавать права и обязательства по настоящему Договору (осуществлять перевод долга) третьим лицам без предварительного пись</w:t>
            </w:r>
            <w:r w:rsidR="00497F1C" w:rsidRPr="00081869">
              <w:rPr>
                <w:color w:val="000000"/>
                <w:sz w:val="22"/>
                <w:szCs w:val="22"/>
              </w:rPr>
              <w:t>менного согласия на это другой С</w:t>
            </w:r>
            <w:r w:rsidRPr="00081869">
              <w:rPr>
                <w:color w:val="000000"/>
                <w:sz w:val="22"/>
                <w:szCs w:val="22"/>
              </w:rPr>
              <w:t>тороны, кроме случаев предусмотренных настоящим Договором или дополнительными соглашениями к нему.</w:t>
            </w:r>
          </w:p>
          <w:p w:rsidR="00C7293C" w:rsidRPr="00081869" w:rsidRDefault="00C7293C" w:rsidP="004E3FD5">
            <w:pPr>
              <w:numPr>
                <w:ilvl w:val="1"/>
                <w:numId w:val="5"/>
              </w:numPr>
              <w:shd w:val="clear" w:color="auto" w:fill="FFFFFF"/>
              <w:tabs>
                <w:tab w:val="clear" w:pos="360"/>
                <w:tab w:val="left" w:pos="0"/>
              </w:tabs>
              <w:spacing w:line="269" w:lineRule="auto"/>
              <w:ind w:left="0" w:firstLine="0"/>
              <w:jc w:val="both"/>
              <w:rPr>
                <w:color w:val="000000"/>
                <w:sz w:val="22"/>
                <w:szCs w:val="22"/>
              </w:rPr>
            </w:pPr>
            <w:r w:rsidRPr="00081869">
              <w:rPr>
                <w:color w:val="000000"/>
                <w:sz w:val="22"/>
                <w:szCs w:val="22"/>
              </w:rPr>
              <w:t>Стороны заявляют и гарантируют, что:</w:t>
            </w:r>
          </w:p>
          <w:p w:rsidR="00C7293C" w:rsidRPr="00081869" w:rsidRDefault="00C7293C" w:rsidP="004E3FD5">
            <w:pPr>
              <w:numPr>
                <w:ilvl w:val="0"/>
                <w:numId w:val="9"/>
              </w:numPr>
              <w:shd w:val="clear" w:color="auto" w:fill="FFFFFF"/>
              <w:tabs>
                <w:tab w:val="left" w:pos="567"/>
              </w:tabs>
              <w:spacing w:line="269" w:lineRule="auto"/>
              <w:ind w:left="0" w:firstLine="0"/>
              <w:jc w:val="both"/>
              <w:rPr>
                <w:color w:val="000000"/>
                <w:sz w:val="22"/>
                <w:szCs w:val="22"/>
              </w:rPr>
            </w:pPr>
            <w:r w:rsidRPr="00081869">
              <w:rPr>
                <w:color w:val="000000"/>
                <w:sz w:val="22"/>
                <w:szCs w:val="22"/>
              </w:rPr>
              <w:t>они являются юридическими лицами, должным образом</w:t>
            </w:r>
            <w:r w:rsidR="00A21624" w:rsidRPr="00081869">
              <w:rPr>
                <w:color w:val="000000"/>
                <w:sz w:val="22"/>
                <w:szCs w:val="22"/>
              </w:rPr>
              <w:t xml:space="preserve"> учрежденными в соответствии с з</w:t>
            </w:r>
            <w:r w:rsidRPr="00081869">
              <w:rPr>
                <w:color w:val="000000"/>
                <w:sz w:val="22"/>
                <w:szCs w:val="22"/>
              </w:rPr>
              <w:t>аконодательством России и обладают правомочием владеть и распоряжаться своим имуществом и активами;</w:t>
            </w:r>
          </w:p>
          <w:p w:rsidR="00C7293C" w:rsidRPr="00081869" w:rsidRDefault="00C7293C" w:rsidP="004E3FD5">
            <w:pPr>
              <w:numPr>
                <w:ilvl w:val="0"/>
                <w:numId w:val="9"/>
              </w:numPr>
              <w:shd w:val="clear" w:color="auto" w:fill="FFFFFF"/>
              <w:tabs>
                <w:tab w:val="left" w:pos="567"/>
              </w:tabs>
              <w:spacing w:line="269" w:lineRule="auto"/>
              <w:ind w:left="0" w:firstLine="0"/>
              <w:rPr>
                <w:sz w:val="22"/>
                <w:szCs w:val="22"/>
              </w:rPr>
            </w:pPr>
            <w:r w:rsidRPr="00081869">
              <w:rPr>
                <w:sz w:val="22"/>
                <w:szCs w:val="22"/>
              </w:rPr>
              <w:t>обладают законными полномочиями заключить настоящий Договор.</w:t>
            </w:r>
          </w:p>
          <w:p w:rsidR="00C7293C" w:rsidRPr="00081869" w:rsidRDefault="00C7293C" w:rsidP="004E3FD5">
            <w:pPr>
              <w:spacing w:line="269" w:lineRule="auto"/>
              <w:jc w:val="center"/>
              <w:outlineLvl w:val="0"/>
              <w:rPr>
                <w:b/>
                <w:bCs/>
                <w:color w:val="000000"/>
                <w:sz w:val="22"/>
                <w:szCs w:val="22"/>
              </w:rPr>
            </w:pPr>
          </w:p>
          <w:p w:rsidR="004107BD" w:rsidRPr="00081869" w:rsidRDefault="004107BD" w:rsidP="004E3FD5">
            <w:pPr>
              <w:numPr>
                <w:ilvl w:val="0"/>
                <w:numId w:val="11"/>
              </w:numPr>
              <w:shd w:val="clear" w:color="auto" w:fill="FFFFFF"/>
              <w:spacing w:line="269" w:lineRule="auto"/>
              <w:rPr>
                <w:b/>
                <w:color w:val="000000"/>
                <w:sz w:val="22"/>
                <w:szCs w:val="22"/>
              </w:rPr>
            </w:pPr>
            <w:r w:rsidRPr="00081869">
              <w:rPr>
                <w:b/>
                <w:color w:val="000000"/>
                <w:sz w:val="22"/>
                <w:szCs w:val="22"/>
              </w:rPr>
              <w:t>Юридические адреса и банковские реквизиты сторон</w:t>
            </w:r>
          </w:p>
          <w:p w:rsidR="004107BD" w:rsidRPr="00081869" w:rsidRDefault="004107BD" w:rsidP="004E3FD5">
            <w:pPr>
              <w:spacing w:line="269" w:lineRule="auto"/>
              <w:jc w:val="center"/>
              <w:outlineLvl w:val="0"/>
              <w:rPr>
                <w:b/>
                <w:bCs/>
                <w:color w:val="000000"/>
                <w:sz w:val="22"/>
                <w:szCs w:val="22"/>
              </w:rPr>
            </w:pPr>
          </w:p>
          <w:p w:rsidR="0058336B" w:rsidRPr="00081869" w:rsidRDefault="0058336B" w:rsidP="004E3FD5">
            <w:pPr>
              <w:spacing w:line="269" w:lineRule="auto"/>
              <w:rPr>
                <w:b/>
                <w:color w:val="000000"/>
                <w:sz w:val="22"/>
                <w:szCs w:val="22"/>
              </w:rPr>
            </w:pPr>
            <w:r w:rsidRPr="00081869">
              <w:rPr>
                <w:b/>
                <w:color w:val="000000"/>
                <w:sz w:val="22"/>
                <w:szCs w:val="22"/>
              </w:rPr>
              <w:t>Продавец:</w:t>
            </w:r>
          </w:p>
          <w:p w:rsidR="004107BD" w:rsidRPr="00081869" w:rsidRDefault="004107BD" w:rsidP="004E3FD5">
            <w:pPr>
              <w:spacing w:line="269" w:lineRule="auto"/>
              <w:rPr>
                <w:color w:val="000000"/>
                <w:sz w:val="22"/>
                <w:szCs w:val="22"/>
              </w:rPr>
            </w:pPr>
            <w:r w:rsidRPr="00081869">
              <w:rPr>
                <w:color w:val="000000"/>
                <w:sz w:val="22"/>
                <w:szCs w:val="22"/>
              </w:rPr>
              <w:t>ООО «</w:t>
            </w:r>
            <w:r w:rsidR="00EA6795" w:rsidRPr="00081869">
              <w:rPr>
                <w:color w:val="000000"/>
                <w:sz w:val="22"/>
                <w:szCs w:val="22"/>
              </w:rPr>
              <w:t>Норд Империал</w:t>
            </w:r>
            <w:r w:rsidRPr="00081869">
              <w:rPr>
                <w:color w:val="000000"/>
                <w:sz w:val="22"/>
                <w:szCs w:val="22"/>
              </w:rPr>
              <w:t>»</w:t>
            </w:r>
          </w:p>
          <w:p w:rsidR="004107BD" w:rsidRPr="00081869" w:rsidRDefault="004107BD" w:rsidP="004E3FD5">
            <w:pPr>
              <w:spacing w:line="269" w:lineRule="auto"/>
              <w:rPr>
                <w:color w:val="000000"/>
                <w:sz w:val="22"/>
                <w:szCs w:val="22"/>
              </w:rPr>
            </w:pPr>
            <w:r w:rsidRPr="00081869">
              <w:rPr>
                <w:color w:val="000000"/>
                <w:sz w:val="22"/>
                <w:szCs w:val="22"/>
              </w:rPr>
              <w:t>Юридический адрес:634041,РФ  г. Томск, пр.Кирова, 51А,стр.15</w:t>
            </w:r>
          </w:p>
          <w:p w:rsidR="004107BD" w:rsidRPr="00081869" w:rsidRDefault="004107BD" w:rsidP="004E3FD5">
            <w:pPr>
              <w:spacing w:line="269" w:lineRule="auto"/>
              <w:rPr>
                <w:color w:val="000000"/>
                <w:sz w:val="22"/>
                <w:szCs w:val="22"/>
              </w:rPr>
            </w:pPr>
            <w:r w:rsidRPr="00081869">
              <w:rPr>
                <w:color w:val="000000"/>
                <w:sz w:val="22"/>
                <w:szCs w:val="22"/>
              </w:rPr>
              <w:t>Почтовый адрес: 634041,РФ  г. Томск, пр.Кирова, 51А,стр.15</w:t>
            </w:r>
          </w:p>
          <w:p w:rsidR="004107BD" w:rsidRPr="00081869" w:rsidRDefault="004107BD" w:rsidP="004E3FD5">
            <w:pPr>
              <w:spacing w:line="269" w:lineRule="auto"/>
              <w:rPr>
                <w:color w:val="000000"/>
                <w:sz w:val="22"/>
                <w:szCs w:val="22"/>
              </w:rPr>
            </w:pPr>
            <w:r w:rsidRPr="00081869">
              <w:rPr>
                <w:color w:val="000000"/>
                <w:sz w:val="22"/>
                <w:szCs w:val="22"/>
              </w:rPr>
              <w:t>Тел. (3822)55-68-68, факс 56-14-74</w:t>
            </w:r>
          </w:p>
          <w:p w:rsidR="004107BD" w:rsidRPr="00081869" w:rsidRDefault="004107BD" w:rsidP="004E3FD5">
            <w:pPr>
              <w:spacing w:line="269" w:lineRule="auto"/>
              <w:rPr>
                <w:color w:val="000000"/>
                <w:sz w:val="22"/>
                <w:szCs w:val="22"/>
              </w:rPr>
            </w:pPr>
            <w:r w:rsidRPr="00081869">
              <w:rPr>
                <w:color w:val="000000"/>
                <w:sz w:val="22"/>
                <w:szCs w:val="22"/>
              </w:rPr>
              <w:t xml:space="preserve">ИНН </w:t>
            </w:r>
            <w:r w:rsidR="0058336B" w:rsidRPr="00081869">
              <w:rPr>
                <w:color w:val="000000"/>
                <w:sz w:val="22"/>
                <w:szCs w:val="22"/>
              </w:rPr>
              <w:t xml:space="preserve"> </w:t>
            </w:r>
            <w:r w:rsidR="002D60C9" w:rsidRPr="00081869">
              <w:rPr>
                <w:color w:val="000000"/>
                <w:sz w:val="22"/>
                <w:szCs w:val="22"/>
              </w:rPr>
              <w:t>70171003818</w:t>
            </w:r>
            <w:r w:rsidR="0058336B" w:rsidRPr="00081869">
              <w:rPr>
                <w:color w:val="000000"/>
                <w:sz w:val="22"/>
                <w:szCs w:val="22"/>
              </w:rPr>
              <w:t xml:space="preserve">/ </w:t>
            </w:r>
            <w:r w:rsidRPr="00081869">
              <w:rPr>
                <w:color w:val="000000"/>
                <w:sz w:val="22"/>
                <w:szCs w:val="22"/>
              </w:rPr>
              <w:t xml:space="preserve">КПП  </w:t>
            </w:r>
            <w:r w:rsidR="002D60C9" w:rsidRPr="00081869">
              <w:rPr>
                <w:color w:val="000000"/>
                <w:sz w:val="22"/>
                <w:szCs w:val="22"/>
              </w:rPr>
              <w:t>701701001</w:t>
            </w:r>
          </w:p>
          <w:p w:rsidR="004107BD" w:rsidRPr="00081869" w:rsidRDefault="004107BD" w:rsidP="004E3FD5">
            <w:pPr>
              <w:spacing w:line="269" w:lineRule="auto"/>
              <w:rPr>
                <w:color w:val="000000"/>
                <w:sz w:val="22"/>
                <w:szCs w:val="22"/>
              </w:rPr>
            </w:pPr>
            <w:r w:rsidRPr="00081869">
              <w:rPr>
                <w:color w:val="000000"/>
                <w:sz w:val="22"/>
                <w:szCs w:val="22"/>
              </w:rPr>
              <w:t>ОГРН 10</w:t>
            </w:r>
            <w:r w:rsidR="002D60C9" w:rsidRPr="00081869">
              <w:rPr>
                <w:color w:val="000000"/>
                <w:sz w:val="22"/>
                <w:szCs w:val="22"/>
              </w:rPr>
              <w:t>47000256984</w:t>
            </w:r>
          </w:p>
          <w:p w:rsidR="004107BD" w:rsidRPr="00081869" w:rsidRDefault="004107BD" w:rsidP="004E3FD5">
            <w:pPr>
              <w:spacing w:line="269" w:lineRule="auto"/>
              <w:rPr>
                <w:color w:val="000000"/>
                <w:sz w:val="22"/>
                <w:szCs w:val="22"/>
              </w:rPr>
            </w:pPr>
            <w:r w:rsidRPr="00081869">
              <w:rPr>
                <w:color w:val="000000"/>
                <w:sz w:val="22"/>
                <w:szCs w:val="22"/>
              </w:rPr>
              <w:t>Р</w:t>
            </w:r>
            <w:r w:rsidR="002D60C9" w:rsidRPr="00081869">
              <w:rPr>
                <w:color w:val="000000"/>
                <w:sz w:val="22"/>
                <w:szCs w:val="22"/>
              </w:rPr>
              <w:t>/с 407 028 109 000 000 094 60</w:t>
            </w:r>
            <w:r w:rsidRPr="00081869">
              <w:rPr>
                <w:color w:val="000000"/>
                <w:sz w:val="22"/>
                <w:szCs w:val="22"/>
              </w:rPr>
              <w:t xml:space="preserve"> </w:t>
            </w:r>
          </w:p>
          <w:p w:rsidR="004107BD" w:rsidRPr="00081869" w:rsidRDefault="004107BD" w:rsidP="004E3FD5">
            <w:pPr>
              <w:spacing w:line="269" w:lineRule="auto"/>
              <w:rPr>
                <w:color w:val="000000"/>
                <w:sz w:val="22"/>
                <w:szCs w:val="22"/>
              </w:rPr>
            </w:pPr>
            <w:r w:rsidRPr="00081869">
              <w:rPr>
                <w:color w:val="000000"/>
                <w:sz w:val="22"/>
                <w:szCs w:val="22"/>
              </w:rPr>
              <w:t>в Филиале ГПБ (АО) в г.</w:t>
            </w:r>
            <w:r w:rsidR="002D60C9" w:rsidRPr="00081869">
              <w:rPr>
                <w:color w:val="000000"/>
                <w:sz w:val="22"/>
                <w:szCs w:val="22"/>
              </w:rPr>
              <w:t xml:space="preserve"> </w:t>
            </w:r>
            <w:r w:rsidRPr="00081869">
              <w:rPr>
                <w:color w:val="000000"/>
                <w:sz w:val="22"/>
                <w:szCs w:val="22"/>
              </w:rPr>
              <w:t>Томске</w:t>
            </w:r>
          </w:p>
          <w:p w:rsidR="004107BD" w:rsidRPr="00081869" w:rsidRDefault="004107BD" w:rsidP="004E3FD5">
            <w:pPr>
              <w:spacing w:line="269" w:lineRule="auto"/>
              <w:rPr>
                <w:color w:val="000000"/>
                <w:sz w:val="22"/>
                <w:szCs w:val="22"/>
              </w:rPr>
            </w:pPr>
            <w:r w:rsidRPr="00081869">
              <w:rPr>
                <w:color w:val="000000"/>
                <w:sz w:val="22"/>
                <w:szCs w:val="22"/>
              </w:rPr>
              <w:t>к/счет 301 018 108 000 000 007 58</w:t>
            </w:r>
          </w:p>
          <w:p w:rsidR="00730B4E" w:rsidRPr="00081869" w:rsidRDefault="004107BD" w:rsidP="00730B4E">
            <w:pPr>
              <w:spacing w:line="269" w:lineRule="auto"/>
              <w:rPr>
                <w:color w:val="000000"/>
                <w:sz w:val="22"/>
                <w:szCs w:val="22"/>
              </w:rPr>
            </w:pPr>
            <w:r w:rsidRPr="00081869">
              <w:rPr>
                <w:color w:val="000000"/>
                <w:sz w:val="22"/>
                <w:szCs w:val="22"/>
              </w:rPr>
              <w:t>БИК 046902758</w:t>
            </w:r>
          </w:p>
          <w:p w:rsidR="00730B4E" w:rsidRPr="00081869" w:rsidRDefault="00730B4E" w:rsidP="00730B4E">
            <w:pPr>
              <w:spacing w:line="269" w:lineRule="auto"/>
              <w:rPr>
                <w:b/>
                <w:sz w:val="22"/>
                <w:szCs w:val="22"/>
              </w:rPr>
            </w:pPr>
            <w:r w:rsidRPr="00081869">
              <w:rPr>
                <w:b/>
                <w:sz w:val="22"/>
                <w:szCs w:val="22"/>
              </w:rPr>
              <w:t>От Продавца</w:t>
            </w:r>
            <w:r w:rsidRPr="00081869">
              <w:rPr>
                <w:b/>
                <w:sz w:val="22"/>
                <w:szCs w:val="22"/>
              </w:rPr>
              <w:tab/>
            </w:r>
          </w:p>
          <w:p w:rsidR="00730B4E" w:rsidRPr="00081869" w:rsidRDefault="00730B4E" w:rsidP="00730B4E">
            <w:pPr>
              <w:spacing w:line="269" w:lineRule="auto"/>
              <w:jc w:val="both"/>
              <w:outlineLvl w:val="0"/>
              <w:rPr>
                <w:sz w:val="22"/>
                <w:szCs w:val="22"/>
              </w:rPr>
            </w:pPr>
            <w:r w:rsidRPr="00081869">
              <w:rPr>
                <w:sz w:val="22"/>
                <w:szCs w:val="22"/>
              </w:rPr>
              <w:t>Генеральный директор</w:t>
            </w:r>
            <w:r w:rsidRPr="00081869">
              <w:rPr>
                <w:sz w:val="22"/>
                <w:szCs w:val="22"/>
              </w:rPr>
              <w:tab/>
            </w:r>
          </w:p>
          <w:p w:rsidR="00730B4E" w:rsidRPr="00081869" w:rsidRDefault="00730B4E" w:rsidP="00730B4E">
            <w:pPr>
              <w:spacing w:line="269" w:lineRule="auto"/>
              <w:jc w:val="both"/>
              <w:outlineLvl w:val="0"/>
              <w:rPr>
                <w:sz w:val="22"/>
                <w:szCs w:val="22"/>
              </w:rPr>
            </w:pPr>
          </w:p>
          <w:p w:rsidR="00730B4E" w:rsidRPr="00081869" w:rsidRDefault="00730B4E" w:rsidP="00730B4E">
            <w:pPr>
              <w:spacing w:line="269" w:lineRule="auto"/>
              <w:jc w:val="both"/>
              <w:outlineLvl w:val="0"/>
              <w:rPr>
                <w:sz w:val="22"/>
                <w:szCs w:val="22"/>
              </w:rPr>
            </w:pPr>
          </w:p>
          <w:p w:rsidR="00730B4E" w:rsidRPr="00081869" w:rsidRDefault="00730B4E" w:rsidP="00730B4E">
            <w:pPr>
              <w:spacing w:line="269" w:lineRule="auto"/>
              <w:jc w:val="both"/>
              <w:outlineLvl w:val="0"/>
              <w:rPr>
                <w:sz w:val="22"/>
                <w:szCs w:val="22"/>
              </w:rPr>
            </w:pPr>
          </w:p>
          <w:p w:rsidR="00730B4E" w:rsidRPr="00081869" w:rsidRDefault="00730B4E" w:rsidP="00730B4E">
            <w:pPr>
              <w:spacing w:line="269" w:lineRule="auto"/>
              <w:jc w:val="both"/>
              <w:outlineLvl w:val="0"/>
              <w:rPr>
                <w:sz w:val="22"/>
                <w:szCs w:val="22"/>
              </w:rPr>
            </w:pPr>
            <w:r w:rsidRPr="00081869">
              <w:rPr>
                <w:sz w:val="22"/>
                <w:szCs w:val="22"/>
              </w:rPr>
              <w:t>_____________________ А.</w:t>
            </w:r>
            <w:r w:rsidR="00343452">
              <w:rPr>
                <w:sz w:val="22"/>
                <w:szCs w:val="22"/>
              </w:rPr>
              <w:t>К</w:t>
            </w:r>
            <w:r w:rsidRPr="00081869">
              <w:rPr>
                <w:sz w:val="22"/>
                <w:szCs w:val="22"/>
              </w:rPr>
              <w:t xml:space="preserve">. </w:t>
            </w:r>
            <w:r w:rsidR="00343452">
              <w:rPr>
                <w:sz w:val="22"/>
                <w:szCs w:val="22"/>
              </w:rPr>
              <w:t>Ивано</w:t>
            </w:r>
            <w:r w:rsidRPr="00081869">
              <w:rPr>
                <w:sz w:val="22"/>
                <w:szCs w:val="22"/>
              </w:rPr>
              <w:t>в</w:t>
            </w:r>
          </w:p>
          <w:p w:rsidR="00F574C8" w:rsidRPr="00081869" w:rsidRDefault="00F574C8" w:rsidP="004E3FD5">
            <w:pPr>
              <w:spacing w:line="269" w:lineRule="auto"/>
              <w:ind w:right="-78"/>
              <w:rPr>
                <w:b/>
                <w:sz w:val="22"/>
                <w:szCs w:val="22"/>
              </w:rPr>
            </w:pPr>
          </w:p>
          <w:p w:rsidR="004107BD" w:rsidRPr="00081869" w:rsidRDefault="004107BD" w:rsidP="004E3FD5">
            <w:pPr>
              <w:spacing w:line="269" w:lineRule="auto"/>
              <w:ind w:right="-78"/>
              <w:rPr>
                <w:b/>
                <w:sz w:val="22"/>
                <w:szCs w:val="22"/>
              </w:rPr>
            </w:pPr>
            <w:r w:rsidRPr="00081869">
              <w:rPr>
                <w:b/>
                <w:sz w:val="22"/>
                <w:szCs w:val="22"/>
              </w:rPr>
              <w:lastRenderedPageBreak/>
              <w:t>Покупатель:</w:t>
            </w:r>
          </w:p>
          <w:p w:rsidR="00343452" w:rsidRDefault="00343452" w:rsidP="006F6D81">
            <w:pPr>
              <w:spacing w:line="269" w:lineRule="auto"/>
              <w:jc w:val="both"/>
              <w:outlineLvl w:val="0"/>
              <w:rPr>
                <w:b/>
                <w:color w:val="000000"/>
                <w:sz w:val="22"/>
                <w:szCs w:val="22"/>
              </w:rPr>
            </w:pPr>
          </w:p>
          <w:p w:rsidR="005B2158" w:rsidRPr="00081869" w:rsidRDefault="005B2158" w:rsidP="006F6D81">
            <w:pPr>
              <w:spacing w:line="269" w:lineRule="auto"/>
              <w:jc w:val="both"/>
              <w:outlineLvl w:val="0"/>
              <w:rPr>
                <w:b/>
                <w:color w:val="000000"/>
                <w:sz w:val="22"/>
                <w:szCs w:val="22"/>
              </w:rPr>
            </w:pPr>
            <w:r w:rsidRPr="00081869">
              <w:rPr>
                <w:b/>
                <w:color w:val="000000"/>
                <w:sz w:val="22"/>
                <w:szCs w:val="22"/>
              </w:rPr>
              <w:t>От Покупателя</w:t>
            </w:r>
          </w:p>
          <w:p w:rsidR="005B2158" w:rsidRPr="00081869" w:rsidRDefault="005B2158" w:rsidP="006F6D81">
            <w:pPr>
              <w:spacing w:line="269" w:lineRule="auto"/>
              <w:jc w:val="both"/>
              <w:outlineLvl w:val="0"/>
              <w:rPr>
                <w:color w:val="000000"/>
                <w:sz w:val="22"/>
                <w:szCs w:val="22"/>
              </w:rPr>
            </w:pPr>
          </w:p>
          <w:p w:rsidR="005B2158" w:rsidRPr="00343452" w:rsidRDefault="005B2158" w:rsidP="006F6D81">
            <w:pPr>
              <w:spacing w:line="269" w:lineRule="auto"/>
              <w:jc w:val="both"/>
              <w:outlineLvl w:val="0"/>
              <w:rPr>
                <w:sz w:val="22"/>
                <w:szCs w:val="22"/>
              </w:rPr>
            </w:pPr>
            <w:r w:rsidRPr="00081869">
              <w:rPr>
                <w:color w:val="000000"/>
                <w:sz w:val="22"/>
                <w:szCs w:val="22"/>
              </w:rPr>
              <w:t xml:space="preserve">____________ </w:t>
            </w:r>
            <w:r w:rsidR="00343452">
              <w:rPr>
                <w:color w:val="000000"/>
                <w:sz w:val="22"/>
                <w:szCs w:val="22"/>
              </w:rPr>
              <w:t>ФИО</w:t>
            </w:r>
          </w:p>
          <w:p w:rsidR="004107BD" w:rsidRPr="00081869" w:rsidRDefault="004107BD" w:rsidP="004E3FD5">
            <w:pPr>
              <w:spacing w:line="269" w:lineRule="auto"/>
              <w:jc w:val="both"/>
              <w:outlineLvl w:val="0"/>
              <w:rPr>
                <w:b/>
                <w:bCs/>
                <w:color w:val="000000"/>
                <w:sz w:val="22"/>
                <w:szCs w:val="22"/>
              </w:rPr>
            </w:pPr>
          </w:p>
        </w:tc>
        <w:tc>
          <w:tcPr>
            <w:tcW w:w="5103" w:type="dxa"/>
          </w:tcPr>
          <w:p w:rsidR="00C7293C" w:rsidRPr="00081869" w:rsidRDefault="00C7293C" w:rsidP="004E3FD5">
            <w:pPr>
              <w:shd w:val="clear" w:color="auto" w:fill="FFFFFF"/>
              <w:spacing w:line="269" w:lineRule="auto"/>
              <w:jc w:val="center"/>
              <w:outlineLvl w:val="0"/>
              <w:rPr>
                <w:b/>
                <w:bCs/>
                <w:color w:val="000000"/>
                <w:sz w:val="22"/>
                <w:szCs w:val="22"/>
                <w:lang w:val="en-US"/>
              </w:rPr>
            </w:pPr>
          </w:p>
          <w:p w:rsidR="00C7293C" w:rsidRPr="00343452" w:rsidRDefault="005231E2" w:rsidP="004E3FD5">
            <w:pPr>
              <w:shd w:val="clear" w:color="auto" w:fill="FFFFFF"/>
              <w:spacing w:line="269" w:lineRule="auto"/>
              <w:jc w:val="center"/>
              <w:outlineLvl w:val="0"/>
              <w:rPr>
                <w:sz w:val="22"/>
                <w:szCs w:val="22"/>
                <w:lang w:val="en-US"/>
              </w:rPr>
            </w:pPr>
            <w:r w:rsidRPr="00081869">
              <w:rPr>
                <w:b/>
                <w:bCs/>
                <w:color w:val="000000"/>
                <w:sz w:val="22"/>
                <w:szCs w:val="22"/>
                <w:lang w:val="en-US"/>
              </w:rPr>
              <w:t>CONTRACT NO.</w:t>
            </w:r>
            <w:r w:rsidR="00C7293C" w:rsidRPr="00081869">
              <w:rPr>
                <w:b/>
                <w:bCs/>
                <w:color w:val="000000"/>
                <w:sz w:val="22"/>
                <w:szCs w:val="22"/>
                <w:lang w:val="en-US"/>
              </w:rPr>
              <w:t xml:space="preserve"> </w:t>
            </w:r>
            <w:r w:rsidR="00343452" w:rsidRPr="00343452">
              <w:rPr>
                <w:b/>
                <w:bCs/>
                <w:color w:val="000000"/>
                <w:sz w:val="22"/>
                <w:szCs w:val="22"/>
                <w:lang w:val="en-US"/>
              </w:rPr>
              <w:t>_______</w:t>
            </w:r>
          </w:p>
          <w:p w:rsidR="00C7293C" w:rsidRPr="00081869" w:rsidRDefault="00C7293C" w:rsidP="004E3FD5">
            <w:pPr>
              <w:shd w:val="clear" w:color="auto" w:fill="FFFFFF"/>
              <w:spacing w:line="269" w:lineRule="auto"/>
              <w:jc w:val="center"/>
              <w:rPr>
                <w:b/>
                <w:sz w:val="22"/>
                <w:szCs w:val="22"/>
                <w:lang w:val="en-US"/>
              </w:rPr>
            </w:pPr>
          </w:p>
          <w:p w:rsidR="00C7293C" w:rsidRPr="00081869" w:rsidRDefault="005231E2" w:rsidP="004E3FD5">
            <w:pPr>
              <w:shd w:val="clear" w:color="auto" w:fill="FFFFFF"/>
              <w:spacing w:line="269" w:lineRule="auto"/>
              <w:jc w:val="center"/>
              <w:rPr>
                <w:b/>
                <w:sz w:val="22"/>
                <w:szCs w:val="22"/>
                <w:lang w:val="en-US"/>
              </w:rPr>
            </w:pPr>
            <w:r w:rsidRPr="00081869">
              <w:rPr>
                <w:color w:val="000000"/>
                <w:sz w:val="22"/>
                <w:szCs w:val="22"/>
                <w:lang w:val="en-US"/>
              </w:rPr>
              <w:t>Tomsk</w:t>
            </w:r>
            <w:r w:rsidR="00502CDB" w:rsidRPr="00081869">
              <w:rPr>
                <w:color w:val="000000"/>
                <w:sz w:val="22"/>
                <w:szCs w:val="22"/>
                <w:lang w:val="en-US"/>
              </w:rPr>
              <w:tab/>
            </w:r>
            <w:r w:rsidR="00502CDB" w:rsidRPr="00081869">
              <w:rPr>
                <w:color w:val="000000"/>
                <w:sz w:val="22"/>
                <w:szCs w:val="22"/>
                <w:lang w:val="en-US"/>
              </w:rPr>
              <w:tab/>
            </w:r>
            <w:r w:rsidR="00C7293C" w:rsidRPr="00081869">
              <w:rPr>
                <w:color w:val="000000"/>
                <w:sz w:val="22"/>
                <w:szCs w:val="22"/>
                <w:lang w:val="en-US"/>
              </w:rPr>
              <w:tab/>
            </w:r>
            <w:r w:rsidR="00C7293C" w:rsidRPr="00081869">
              <w:rPr>
                <w:color w:val="000000"/>
                <w:sz w:val="22"/>
                <w:szCs w:val="22"/>
                <w:lang w:val="en-US"/>
              </w:rPr>
              <w:tab/>
            </w:r>
            <w:r w:rsidR="00C7293C" w:rsidRPr="00081869">
              <w:rPr>
                <w:color w:val="000000"/>
                <w:sz w:val="22"/>
                <w:szCs w:val="22"/>
                <w:lang w:val="en-US"/>
              </w:rPr>
              <w:tab/>
            </w:r>
            <w:r w:rsidR="00343452" w:rsidRPr="00343452">
              <w:rPr>
                <w:color w:val="000000"/>
                <w:sz w:val="22"/>
                <w:szCs w:val="22"/>
                <w:lang w:val="en-US"/>
              </w:rPr>
              <w:t>________</w:t>
            </w:r>
            <w:r w:rsidR="00C7293C" w:rsidRPr="00081869">
              <w:rPr>
                <w:color w:val="000000"/>
                <w:sz w:val="22"/>
                <w:szCs w:val="22"/>
                <w:lang w:val="en-US"/>
              </w:rPr>
              <w:t>.</w:t>
            </w:r>
          </w:p>
          <w:p w:rsidR="00C7293C" w:rsidRPr="00081869" w:rsidRDefault="00C7293C" w:rsidP="004E3FD5">
            <w:pPr>
              <w:spacing w:line="269" w:lineRule="auto"/>
              <w:ind w:firstLine="540"/>
              <w:jc w:val="both"/>
              <w:rPr>
                <w:color w:val="000000"/>
                <w:sz w:val="22"/>
                <w:szCs w:val="22"/>
                <w:lang w:val="en-US"/>
              </w:rPr>
            </w:pPr>
          </w:p>
          <w:p w:rsidR="00C7293C" w:rsidRPr="00081869" w:rsidRDefault="006D26EC" w:rsidP="00E8134A">
            <w:pPr>
              <w:spacing w:line="269" w:lineRule="auto"/>
              <w:ind w:firstLine="540"/>
              <w:jc w:val="both"/>
              <w:rPr>
                <w:sz w:val="22"/>
                <w:szCs w:val="22"/>
                <w:lang w:val="en-US"/>
              </w:rPr>
            </w:pPr>
            <w:r w:rsidRPr="00081869">
              <w:rPr>
                <w:sz w:val="22"/>
                <w:szCs w:val="22"/>
                <w:lang w:val="en-US"/>
              </w:rPr>
              <w:t xml:space="preserve">LLC </w:t>
            </w:r>
            <w:r w:rsidR="00EA6795" w:rsidRPr="00081869">
              <w:rPr>
                <w:sz w:val="22"/>
                <w:szCs w:val="22"/>
                <w:lang w:val="en-US"/>
              </w:rPr>
              <w:t>Nord Imperial</w:t>
            </w:r>
            <w:r w:rsidRPr="00081869">
              <w:rPr>
                <w:sz w:val="22"/>
                <w:szCs w:val="22"/>
                <w:lang w:val="en-US"/>
              </w:rPr>
              <w:t xml:space="preserve"> represented by </w:t>
            </w:r>
            <w:r w:rsidR="00E8134A" w:rsidRPr="00081869">
              <w:rPr>
                <w:sz w:val="22"/>
                <w:szCs w:val="22"/>
                <w:lang w:val="en-US"/>
              </w:rPr>
              <w:t xml:space="preserve">its </w:t>
            </w:r>
            <w:r w:rsidRPr="00081869">
              <w:rPr>
                <w:sz w:val="22"/>
                <w:szCs w:val="22"/>
                <w:lang w:val="en-US"/>
              </w:rPr>
              <w:t xml:space="preserve">General Director A. </w:t>
            </w:r>
            <w:r w:rsidR="00343452">
              <w:rPr>
                <w:sz w:val="22"/>
                <w:szCs w:val="22"/>
                <w:lang w:val="en-US"/>
              </w:rPr>
              <w:t>K</w:t>
            </w:r>
            <w:r w:rsidRPr="00081869">
              <w:rPr>
                <w:sz w:val="22"/>
                <w:szCs w:val="22"/>
                <w:lang w:val="en-US"/>
              </w:rPr>
              <w:t xml:space="preserve">. </w:t>
            </w:r>
            <w:r w:rsidR="00343452">
              <w:rPr>
                <w:sz w:val="22"/>
                <w:szCs w:val="22"/>
                <w:lang w:val="en-US"/>
              </w:rPr>
              <w:t>Ivanov</w:t>
            </w:r>
            <w:r w:rsidRPr="00081869">
              <w:rPr>
                <w:sz w:val="22"/>
                <w:szCs w:val="22"/>
                <w:lang w:val="en-US"/>
              </w:rPr>
              <w:t xml:space="preserve"> acting on the basis of the Company Charter hereinafter </w:t>
            </w:r>
            <w:r w:rsidR="00E8134A" w:rsidRPr="00081869">
              <w:rPr>
                <w:sz w:val="22"/>
                <w:szCs w:val="22"/>
                <w:lang w:val="en-US"/>
              </w:rPr>
              <w:t>referred to as</w:t>
            </w:r>
            <w:r w:rsidRPr="00081869">
              <w:rPr>
                <w:sz w:val="22"/>
                <w:szCs w:val="22"/>
                <w:lang w:val="en-US"/>
              </w:rPr>
              <w:t xml:space="preserve"> “the Seller”</w:t>
            </w:r>
            <w:r w:rsidR="00E8134A" w:rsidRPr="00081869">
              <w:rPr>
                <w:sz w:val="22"/>
                <w:szCs w:val="22"/>
                <w:lang w:val="en-US"/>
              </w:rPr>
              <w:t xml:space="preserve">, on the one part, and </w:t>
            </w:r>
            <w:r w:rsidR="00343452" w:rsidRPr="00343452">
              <w:rPr>
                <w:sz w:val="22"/>
                <w:szCs w:val="22"/>
                <w:lang w:val="en-US"/>
              </w:rPr>
              <w:t>_______________</w:t>
            </w:r>
            <w:r w:rsidR="00E8134A" w:rsidRPr="00081869">
              <w:rPr>
                <w:sz w:val="22"/>
                <w:szCs w:val="22"/>
                <w:lang w:val="en-US"/>
              </w:rPr>
              <w:t xml:space="preserve"> represented by</w:t>
            </w:r>
            <w:r w:rsidR="00343452" w:rsidRPr="00343452">
              <w:rPr>
                <w:sz w:val="22"/>
                <w:szCs w:val="22"/>
                <w:lang w:val="en-US"/>
              </w:rPr>
              <w:t>_______________________</w:t>
            </w:r>
            <w:r w:rsidR="00E8134A" w:rsidRPr="00081869">
              <w:rPr>
                <w:sz w:val="22"/>
                <w:szCs w:val="22"/>
                <w:lang w:val="en-US"/>
              </w:rPr>
              <w:t>, acting on the basis of the Charter, hereinafter referred to as the “Buyer”, on the other part</w:t>
            </w:r>
            <w:r w:rsidRPr="00081869">
              <w:rPr>
                <w:sz w:val="22"/>
                <w:szCs w:val="22"/>
                <w:lang w:val="en-US"/>
              </w:rPr>
              <w:t>, collectively referred to as “the Parties” have made this Contract for the following</w:t>
            </w:r>
            <w:r w:rsidR="00C7293C" w:rsidRPr="00081869">
              <w:rPr>
                <w:snapToGrid w:val="0"/>
                <w:sz w:val="22"/>
                <w:szCs w:val="22"/>
                <w:lang w:val="en-US"/>
              </w:rPr>
              <w:t>:</w:t>
            </w:r>
          </w:p>
          <w:p w:rsidR="007676F7" w:rsidRPr="00081869" w:rsidRDefault="007676F7" w:rsidP="00995C58">
            <w:pPr>
              <w:spacing w:line="269" w:lineRule="auto"/>
              <w:jc w:val="both"/>
              <w:rPr>
                <w:color w:val="000000"/>
                <w:sz w:val="22"/>
                <w:szCs w:val="22"/>
                <w:lang w:val="en-US"/>
              </w:rPr>
            </w:pPr>
          </w:p>
          <w:p w:rsidR="00C7293C" w:rsidRPr="00081869" w:rsidRDefault="00C7293C" w:rsidP="004E3FD5">
            <w:pPr>
              <w:spacing w:line="269" w:lineRule="auto"/>
              <w:ind w:firstLine="540"/>
              <w:jc w:val="both"/>
              <w:rPr>
                <w:color w:val="000000"/>
                <w:sz w:val="22"/>
                <w:szCs w:val="22"/>
                <w:lang w:val="en-US"/>
              </w:rPr>
            </w:pPr>
          </w:p>
          <w:p w:rsidR="00C7293C" w:rsidRPr="00081869" w:rsidRDefault="00CB27AF" w:rsidP="007676F7">
            <w:pPr>
              <w:numPr>
                <w:ilvl w:val="0"/>
                <w:numId w:val="10"/>
              </w:numPr>
              <w:shd w:val="clear" w:color="auto" w:fill="FFFFFF"/>
              <w:tabs>
                <w:tab w:val="clear" w:pos="3763"/>
                <w:tab w:val="left" w:pos="0"/>
              </w:tabs>
              <w:spacing w:line="269" w:lineRule="auto"/>
              <w:ind w:left="0" w:firstLine="0"/>
              <w:jc w:val="center"/>
              <w:rPr>
                <w:b/>
                <w:color w:val="000000"/>
                <w:sz w:val="22"/>
                <w:szCs w:val="22"/>
              </w:rPr>
            </w:pPr>
            <w:r w:rsidRPr="00081869">
              <w:rPr>
                <w:b/>
                <w:color w:val="000000"/>
                <w:sz w:val="22"/>
                <w:szCs w:val="22"/>
                <w:lang w:val="en-US"/>
              </w:rPr>
              <w:t xml:space="preserve">Subject of the Contract </w:t>
            </w:r>
          </w:p>
          <w:p w:rsidR="00C7293C" w:rsidRPr="00081869" w:rsidRDefault="00C7293C" w:rsidP="004E3FD5">
            <w:pPr>
              <w:shd w:val="clear" w:color="auto" w:fill="FFFFFF"/>
              <w:spacing w:line="269" w:lineRule="auto"/>
              <w:ind w:left="360"/>
              <w:jc w:val="center"/>
              <w:rPr>
                <w:b/>
                <w:sz w:val="22"/>
                <w:szCs w:val="22"/>
              </w:rPr>
            </w:pPr>
          </w:p>
          <w:p w:rsidR="00C7293C" w:rsidRPr="00081869" w:rsidRDefault="00CB27AF" w:rsidP="004E3FD5">
            <w:pPr>
              <w:numPr>
                <w:ilvl w:val="0"/>
                <w:numId w:val="16"/>
              </w:numPr>
              <w:shd w:val="clear" w:color="auto" w:fill="FFFFFF"/>
              <w:tabs>
                <w:tab w:val="left" w:pos="459"/>
              </w:tabs>
              <w:spacing w:line="269" w:lineRule="auto"/>
              <w:jc w:val="both"/>
              <w:rPr>
                <w:color w:val="000000"/>
                <w:sz w:val="22"/>
                <w:szCs w:val="22"/>
                <w:lang w:val="en-US"/>
              </w:rPr>
            </w:pPr>
            <w:r w:rsidRPr="00081869">
              <w:rPr>
                <w:color w:val="000000"/>
                <w:sz w:val="22"/>
                <w:szCs w:val="22"/>
                <w:lang w:val="en-US"/>
              </w:rPr>
              <w:t>The Seller shall</w:t>
            </w:r>
            <w:r w:rsidR="00C7293C" w:rsidRPr="00081869">
              <w:rPr>
                <w:color w:val="000000"/>
                <w:sz w:val="22"/>
                <w:szCs w:val="22"/>
                <w:lang w:val="en-US"/>
              </w:rPr>
              <w:t xml:space="preserve"> </w:t>
            </w:r>
            <w:r w:rsidRPr="00081869">
              <w:rPr>
                <w:color w:val="000000"/>
                <w:sz w:val="22"/>
                <w:szCs w:val="22"/>
                <w:lang w:val="en-US"/>
              </w:rPr>
              <w:t>supply and the Buyer shall accept and pay for oil on the terms and conditions as stipulated in the present Contract as well as in the Specifications thereto that shall be integral part hereof. Reference to this Contract shall be made in all Specifications</w:t>
            </w:r>
            <w:r w:rsidR="00C7293C" w:rsidRPr="00081869">
              <w:rPr>
                <w:color w:val="000000"/>
                <w:sz w:val="22"/>
                <w:szCs w:val="22"/>
                <w:lang w:val="en-US"/>
              </w:rPr>
              <w:t>.</w:t>
            </w:r>
          </w:p>
          <w:p w:rsidR="00C7293C" w:rsidRPr="00081869" w:rsidRDefault="00CB27AF" w:rsidP="004E3FD5">
            <w:pPr>
              <w:numPr>
                <w:ilvl w:val="0"/>
                <w:numId w:val="16"/>
              </w:numPr>
              <w:shd w:val="clear" w:color="auto" w:fill="FFFFFF"/>
              <w:tabs>
                <w:tab w:val="left" w:pos="459"/>
              </w:tabs>
              <w:spacing w:line="269" w:lineRule="auto"/>
              <w:jc w:val="both"/>
              <w:rPr>
                <w:color w:val="000000"/>
                <w:sz w:val="22"/>
                <w:szCs w:val="22"/>
                <w:lang w:val="en-US"/>
              </w:rPr>
            </w:pPr>
            <w:r w:rsidRPr="00081869">
              <w:rPr>
                <w:color w:val="000000"/>
                <w:sz w:val="22"/>
                <w:szCs w:val="22"/>
                <w:lang w:val="en-US"/>
              </w:rPr>
              <w:t>Physical and chemical indicators of the supplied oil shall comply with standard GOST R</w:t>
            </w:r>
            <w:r w:rsidR="00C7293C" w:rsidRPr="00081869">
              <w:rPr>
                <w:color w:val="000000"/>
                <w:sz w:val="22"/>
                <w:szCs w:val="22"/>
                <w:lang w:val="en-US"/>
              </w:rPr>
              <w:t xml:space="preserve"> 51858.</w:t>
            </w:r>
          </w:p>
          <w:p w:rsidR="00C7293C" w:rsidRPr="00081869" w:rsidRDefault="00BB6839" w:rsidP="004E3FD5">
            <w:pPr>
              <w:numPr>
                <w:ilvl w:val="0"/>
                <w:numId w:val="16"/>
              </w:numPr>
              <w:shd w:val="clear" w:color="auto" w:fill="FFFFFF"/>
              <w:tabs>
                <w:tab w:val="left" w:pos="459"/>
              </w:tabs>
              <w:spacing w:line="269" w:lineRule="auto"/>
              <w:jc w:val="both"/>
              <w:rPr>
                <w:color w:val="000000"/>
                <w:sz w:val="22"/>
                <w:szCs w:val="22"/>
                <w:lang w:val="en-US"/>
              </w:rPr>
            </w:pPr>
            <w:r w:rsidRPr="00081869">
              <w:rPr>
                <w:color w:val="000000"/>
                <w:sz w:val="22"/>
                <w:szCs w:val="22"/>
                <w:lang w:val="en-US"/>
              </w:rPr>
              <w:t>The supply schedule</w:t>
            </w:r>
            <w:r w:rsidR="00CB27AF" w:rsidRPr="00081869">
              <w:rPr>
                <w:color w:val="000000"/>
                <w:sz w:val="22"/>
                <w:szCs w:val="22"/>
                <w:lang w:val="en-US"/>
              </w:rPr>
              <w:t xml:space="preserve">, place, quantity and price of oil, in accordance with standard GOST R </w:t>
            </w:r>
            <w:r w:rsidR="00EC313A" w:rsidRPr="00081869">
              <w:rPr>
                <w:color w:val="000000"/>
                <w:sz w:val="22"/>
                <w:szCs w:val="22"/>
                <w:lang w:val="en-US"/>
              </w:rPr>
              <w:t>51858</w:t>
            </w:r>
            <w:r w:rsidR="00CB27AF" w:rsidRPr="00081869">
              <w:rPr>
                <w:color w:val="000000"/>
                <w:sz w:val="22"/>
                <w:szCs w:val="22"/>
                <w:lang w:val="en-US"/>
              </w:rPr>
              <w:t xml:space="preserve">shall be </w:t>
            </w:r>
            <w:r w:rsidRPr="00081869">
              <w:rPr>
                <w:color w:val="000000"/>
                <w:sz w:val="22"/>
                <w:szCs w:val="22"/>
                <w:lang w:val="en-US"/>
              </w:rPr>
              <w:t>fixed</w:t>
            </w:r>
            <w:r w:rsidR="00CB27AF" w:rsidRPr="00081869">
              <w:rPr>
                <w:color w:val="000000"/>
                <w:sz w:val="22"/>
                <w:szCs w:val="22"/>
                <w:lang w:val="en-US"/>
              </w:rPr>
              <w:t xml:space="preserve"> in individual Specifications that </w:t>
            </w:r>
            <w:r w:rsidRPr="00081869">
              <w:rPr>
                <w:color w:val="000000"/>
                <w:sz w:val="22"/>
                <w:szCs w:val="22"/>
                <w:lang w:val="en-US"/>
              </w:rPr>
              <w:t>are</w:t>
            </w:r>
            <w:r w:rsidR="00CB27AF" w:rsidRPr="00081869">
              <w:rPr>
                <w:color w:val="000000"/>
                <w:sz w:val="22"/>
                <w:szCs w:val="22"/>
                <w:lang w:val="en-US"/>
              </w:rPr>
              <w:t xml:space="preserve"> integral part hereof</w:t>
            </w:r>
            <w:r w:rsidR="00C7293C" w:rsidRPr="00081869">
              <w:rPr>
                <w:color w:val="000000"/>
                <w:sz w:val="22"/>
                <w:szCs w:val="22"/>
                <w:lang w:val="en-US"/>
              </w:rPr>
              <w:t>.</w:t>
            </w:r>
          </w:p>
          <w:p w:rsidR="00C7293C" w:rsidRPr="00081869" w:rsidRDefault="00CB27AF" w:rsidP="004E3FD5">
            <w:pPr>
              <w:numPr>
                <w:ilvl w:val="0"/>
                <w:numId w:val="16"/>
              </w:numPr>
              <w:shd w:val="clear" w:color="auto" w:fill="FFFFFF"/>
              <w:tabs>
                <w:tab w:val="left" w:pos="459"/>
              </w:tabs>
              <w:spacing w:line="269" w:lineRule="auto"/>
              <w:jc w:val="both"/>
              <w:rPr>
                <w:color w:val="000000"/>
                <w:sz w:val="22"/>
                <w:szCs w:val="22"/>
                <w:lang w:val="en-US"/>
              </w:rPr>
            </w:pPr>
            <w:r w:rsidRPr="00081869">
              <w:rPr>
                <w:color w:val="000000"/>
                <w:sz w:val="22"/>
                <w:szCs w:val="22"/>
                <w:lang w:val="en-US"/>
              </w:rPr>
              <w:t xml:space="preserve">Each Specification shall as such be a separate agreement </w:t>
            </w:r>
            <w:r w:rsidR="00227A4F" w:rsidRPr="00081869">
              <w:rPr>
                <w:color w:val="000000"/>
                <w:sz w:val="22"/>
                <w:szCs w:val="22"/>
                <w:lang w:val="en-US"/>
              </w:rPr>
              <w:t>made within the framework of this Contract</w:t>
            </w:r>
            <w:r w:rsidR="00C7293C" w:rsidRPr="00081869">
              <w:rPr>
                <w:color w:val="000000"/>
                <w:sz w:val="22"/>
                <w:szCs w:val="22"/>
                <w:lang w:val="en-US"/>
              </w:rPr>
              <w:t xml:space="preserve">. </w:t>
            </w:r>
            <w:r w:rsidR="00227A4F" w:rsidRPr="00081869">
              <w:rPr>
                <w:color w:val="000000"/>
                <w:sz w:val="22"/>
                <w:szCs w:val="22"/>
                <w:lang w:val="en-US"/>
              </w:rPr>
              <w:t>None of the newly made Specifications shall cancel or suspend any of the previously made Specifications either in part or in full, unless otherwise specifically stipulated in the Specification.</w:t>
            </w:r>
          </w:p>
          <w:p w:rsidR="00C7293C" w:rsidRPr="00081869" w:rsidRDefault="00C7293C" w:rsidP="004E3FD5">
            <w:pPr>
              <w:shd w:val="clear" w:color="auto" w:fill="FFFFFF"/>
              <w:tabs>
                <w:tab w:val="left" w:pos="1272"/>
              </w:tabs>
              <w:spacing w:line="269" w:lineRule="auto"/>
              <w:jc w:val="both"/>
              <w:rPr>
                <w:color w:val="000000"/>
                <w:sz w:val="22"/>
                <w:szCs w:val="22"/>
                <w:lang w:val="en-US"/>
              </w:rPr>
            </w:pPr>
          </w:p>
          <w:p w:rsidR="00C7293C" w:rsidRPr="00081869" w:rsidRDefault="00227A4F" w:rsidP="004E3FD5">
            <w:pPr>
              <w:numPr>
                <w:ilvl w:val="0"/>
                <w:numId w:val="10"/>
              </w:numPr>
              <w:shd w:val="clear" w:color="auto" w:fill="FFFFFF"/>
              <w:tabs>
                <w:tab w:val="clear" w:pos="3763"/>
                <w:tab w:val="num" w:pos="0"/>
              </w:tabs>
              <w:spacing w:line="269" w:lineRule="auto"/>
              <w:ind w:left="0" w:right="48" w:firstLine="0"/>
              <w:jc w:val="center"/>
              <w:rPr>
                <w:b/>
                <w:color w:val="000000"/>
                <w:sz w:val="22"/>
                <w:szCs w:val="22"/>
              </w:rPr>
            </w:pPr>
            <w:r w:rsidRPr="00081869">
              <w:rPr>
                <w:b/>
                <w:color w:val="000000"/>
                <w:sz w:val="22"/>
                <w:szCs w:val="22"/>
                <w:lang w:val="en-US"/>
              </w:rPr>
              <w:t>Oil handover and acceptance</w:t>
            </w:r>
          </w:p>
          <w:p w:rsidR="00CB27AF" w:rsidRPr="00081869" w:rsidRDefault="00CB27AF" w:rsidP="004E3FD5">
            <w:pPr>
              <w:shd w:val="clear" w:color="auto" w:fill="FFFFFF"/>
              <w:spacing w:line="269" w:lineRule="auto"/>
              <w:ind w:right="48"/>
              <w:jc w:val="center"/>
              <w:rPr>
                <w:b/>
                <w:color w:val="000000"/>
                <w:sz w:val="22"/>
                <w:szCs w:val="22"/>
              </w:rPr>
            </w:pPr>
          </w:p>
          <w:p w:rsidR="00CA3F4F" w:rsidRPr="00081869" w:rsidRDefault="004B739A" w:rsidP="00BB6839">
            <w:pPr>
              <w:numPr>
                <w:ilvl w:val="0"/>
                <w:numId w:val="19"/>
              </w:numPr>
              <w:tabs>
                <w:tab w:val="left" w:pos="1286"/>
              </w:tabs>
              <w:spacing w:line="269" w:lineRule="auto"/>
              <w:jc w:val="both"/>
              <w:rPr>
                <w:color w:val="000000"/>
                <w:sz w:val="22"/>
                <w:szCs w:val="22"/>
                <w:lang w:val="en-US"/>
              </w:rPr>
            </w:pPr>
            <w:r w:rsidRPr="00081869">
              <w:rPr>
                <w:color w:val="000000"/>
                <w:sz w:val="22"/>
                <w:szCs w:val="22"/>
                <w:lang w:val="en-US"/>
              </w:rPr>
              <w:t>Loading and acceptance of oil into specialized transportation vehicle of the Buyer shall be carried out at the</w:t>
            </w:r>
            <w:r w:rsidR="00CA3F4F" w:rsidRPr="00081869">
              <w:rPr>
                <w:color w:val="000000"/>
                <w:sz w:val="22"/>
                <w:szCs w:val="22"/>
                <w:lang w:val="en-US"/>
              </w:rPr>
              <w:t xml:space="preserve"> connection point of the barge (</w:t>
            </w:r>
            <w:r w:rsidR="00D0696F" w:rsidRPr="00081869">
              <w:rPr>
                <w:color w:val="000000"/>
                <w:sz w:val="22"/>
                <w:szCs w:val="22"/>
                <w:lang w:val="en-US"/>
              </w:rPr>
              <w:t>DU 100 No.37/1</w:t>
            </w:r>
            <w:r w:rsidR="00CA3F4F" w:rsidRPr="00081869">
              <w:rPr>
                <w:color w:val="000000"/>
                <w:sz w:val="22"/>
                <w:szCs w:val="22"/>
                <w:lang w:val="en-US"/>
              </w:rPr>
              <w:t xml:space="preserve">valve, located at </w:t>
            </w:r>
            <w:proofErr w:type="spellStart"/>
            <w:r w:rsidR="00CA3F4F" w:rsidRPr="00081869">
              <w:rPr>
                <w:color w:val="000000"/>
                <w:sz w:val="22"/>
                <w:szCs w:val="22"/>
                <w:lang w:val="en-US"/>
              </w:rPr>
              <w:t>Chizhapka</w:t>
            </w:r>
            <w:proofErr w:type="spellEnd"/>
            <w:r w:rsidR="00CA3F4F" w:rsidRPr="00081869">
              <w:rPr>
                <w:color w:val="000000"/>
                <w:sz w:val="22"/>
                <w:szCs w:val="22"/>
                <w:lang w:val="en-US"/>
              </w:rPr>
              <w:t xml:space="preserve"> river bank). </w:t>
            </w:r>
          </w:p>
          <w:p w:rsidR="00C7293C" w:rsidRPr="00081869" w:rsidRDefault="005265DE" w:rsidP="00BB6839">
            <w:pPr>
              <w:numPr>
                <w:ilvl w:val="0"/>
                <w:numId w:val="19"/>
              </w:numPr>
              <w:tabs>
                <w:tab w:val="left" w:pos="1171"/>
              </w:tabs>
              <w:spacing w:line="269" w:lineRule="auto"/>
              <w:jc w:val="both"/>
              <w:rPr>
                <w:color w:val="000000"/>
                <w:sz w:val="22"/>
                <w:szCs w:val="22"/>
                <w:lang w:val="en-US"/>
              </w:rPr>
            </w:pPr>
            <w:r w:rsidRPr="00081869">
              <w:rPr>
                <w:color w:val="000000"/>
                <w:sz w:val="22"/>
                <w:szCs w:val="22"/>
                <w:lang w:val="en-US"/>
              </w:rPr>
              <w:t>The record of quantity of oil transferred by the Seller and accepted by the Buyer shall be kept in net weight in tons</w:t>
            </w:r>
            <w:r w:rsidR="00C7293C" w:rsidRPr="00081869">
              <w:rPr>
                <w:color w:val="000000"/>
                <w:sz w:val="22"/>
                <w:szCs w:val="22"/>
                <w:lang w:val="en-US"/>
              </w:rPr>
              <w:t>.</w:t>
            </w:r>
          </w:p>
          <w:p w:rsidR="00C7293C" w:rsidRPr="00081869" w:rsidRDefault="00E16A0C" w:rsidP="00BB6839">
            <w:pPr>
              <w:numPr>
                <w:ilvl w:val="0"/>
                <w:numId w:val="19"/>
              </w:numPr>
              <w:tabs>
                <w:tab w:val="left" w:pos="1171"/>
              </w:tabs>
              <w:spacing w:line="269" w:lineRule="auto"/>
              <w:jc w:val="both"/>
              <w:rPr>
                <w:color w:val="000000"/>
                <w:sz w:val="22"/>
                <w:szCs w:val="22"/>
                <w:lang w:val="en-US"/>
              </w:rPr>
            </w:pPr>
            <w:r w:rsidRPr="00081869">
              <w:rPr>
                <w:color w:val="000000"/>
                <w:sz w:val="22"/>
                <w:szCs w:val="22"/>
                <w:lang w:val="en-US"/>
              </w:rPr>
              <w:t xml:space="preserve"> Oil acceptance shall be done in compliance </w:t>
            </w:r>
            <w:r w:rsidR="00BB6839" w:rsidRPr="00081869">
              <w:rPr>
                <w:color w:val="000000"/>
                <w:sz w:val="22"/>
                <w:szCs w:val="22"/>
                <w:lang w:val="en-US"/>
              </w:rPr>
              <w:t>with GOST R</w:t>
            </w:r>
            <w:r w:rsidR="00C7293C" w:rsidRPr="00081869">
              <w:rPr>
                <w:color w:val="000000"/>
                <w:sz w:val="22"/>
                <w:szCs w:val="22"/>
                <w:lang w:val="en-US"/>
              </w:rPr>
              <w:t xml:space="preserve"> 8.595 </w:t>
            </w:r>
            <w:r w:rsidR="00BB6839" w:rsidRPr="00081869">
              <w:rPr>
                <w:color w:val="000000"/>
                <w:sz w:val="22"/>
                <w:szCs w:val="22"/>
                <w:lang w:val="en-US"/>
              </w:rPr>
              <w:t>“State system of ensuring unity of measurements</w:t>
            </w:r>
            <w:r w:rsidR="00C7293C" w:rsidRPr="00081869">
              <w:rPr>
                <w:sz w:val="22"/>
                <w:szCs w:val="22"/>
                <w:lang w:val="en-US"/>
              </w:rPr>
              <w:t xml:space="preserve">. </w:t>
            </w:r>
            <w:r w:rsidR="00BB6839" w:rsidRPr="00081869">
              <w:rPr>
                <w:sz w:val="22"/>
                <w:szCs w:val="22"/>
                <w:lang w:val="en-US"/>
              </w:rPr>
              <w:t>Weight of oil and oil products</w:t>
            </w:r>
            <w:r w:rsidR="00C7293C" w:rsidRPr="00081869">
              <w:rPr>
                <w:sz w:val="22"/>
                <w:szCs w:val="22"/>
                <w:lang w:val="en-US"/>
              </w:rPr>
              <w:t xml:space="preserve">. </w:t>
            </w:r>
            <w:r w:rsidR="00BB6839" w:rsidRPr="00081869">
              <w:rPr>
                <w:sz w:val="22"/>
                <w:szCs w:val="22"/>
                <w:lang w:val="en-US"/>
              </w:rPr>
              <w:t>General requirements to measuring methods”</w:t>
            </w:r>
            <w:r w:rsidR="00C7293C" w:rsidRPr="00081869">
              <w:rPr>
                <w:sz w:val="22"/>
                <w:szCs w:val="22"/>
                <w:lang w:val="en-US"/>
              </w:rPr>
              <w:t xml:space="preserve">, </w:t>
            </w:r>
            <w:r w:rsidR="00BB6839" w:rsidRPr="00081869">
              <w:rPr>
                <w:color w:val="000000"/>
                <w:sz w:val="22"/>
                <w:szCs w:val="22"/>
                <w:lang w:val="en-US"/>
              </w:rPr>
              <w:t>with exceptions as established herein</w:t>
            </w:r>
            <w:r w:rsidR="00C7293C" w:rsidRPr="00081869">
              <w:rPr>
                <w:color w:val="000000"/>
                <w:sz w:val="22"/>
                <w:szCs w:val="22"/>
                <w:lang w:val="en-US"/>
              </w:rPr>
              <w:t>.</w:t>
            </w:r>
          </w:p>
          <w:p w:rsidR="00C7293C" w:rsidRPr="00081869" w:rsidRDefault="00BB6839" w:rsidP="00BB6839">
            <w:pPr>
              <w:numPr>
                <w:ilvl w:val="0"/>
                <w:numId w:val="19"/>
              </w:numPr>
              <w:tabs>
                <w:tab w:val="left" w:pos="1171"/>
              </w:tabs>
              <w:spacing w:line="269" w:lineRule="auto"/>
              <w:jc w:val="both"/>
              <w:rPr>
                <w:color w:val="000000"/>
                <w:sz w:val="22"/>
                <w:szCs w:val="22"/>
                <w:lang w:val="en-US"/>
              </w:rPr>
            </w:pPr>
            <w:r w:rsidRPr="00081869">
              <w:rPr>
                <w:color w:val="000000"/>
                <w:sz w:val="22"/>
                <w:szCs w:val="22"/>
                <w:lang w:val="en-US"/>
              </w:rPr>
              <w:t>Oil shall be handed over by the Seller and accepted by the Buyer</w:t>
            </w:r>
            <w:r w:rsidR="00C7293C" w:rsidRPr="00081869">
              <w:rPr>
                <w:color w:val="000000"/>
                <w:sz w:val="22"/>
                <w:szCs w:val="22"/>
                <w:lang w:val="en-US"/>
              </w:rPr>
              <w:t xml:space="preserve">: </w:t>
            </w:r>
            <w:r w:rsidRPr="00081869">
              <w:rPr>
                <w:color w:val="000000"/>
                <w:sz w:val="22"/>
                <w:szCs w:val="22"/>
                <w:lang w:val="en-US"/>
              </w:rPr>
              <w:t xml:space="preserve">in quality </w:t>
            </w:r>
            <w:r w:rsidR="00C7293C" w:rsidRPr="00081869">
              <w:rPr>
                <w:color w:val="000000"/>
                <w:sz w:val="22"/>
                <w:szCs w:val="22"/>
                <w:lang w:val="en-US"/>
              </w:rPr>
              <w:t xml:space="preserve">– </w:t>
            </w:r>
            <w:r w:rsidRPr="00081869">
              <w:rPr>
                <w:color w:val="000000"/>
                <w:sz w:val="22"/>
                <w:szCs w:val="22"/>
                <w:lang w:val="en-US"/>
              </w:rPr>
              <w:t>as per provision hereof and the characteristics specified in the oil quality passports;</w:t>
            </w:r>
            <w:r w:rsidR="00C7293C" w:rsidRPr="00081869">
              <w:rPr>
                <w:color w:val="000000"/>
                <w:sz w:val="22"/>
                <w:szCs w:val="22"/>
                <w:lang w:val="en-US"/>
              </w:rPr>
              <w:t xml:space="preserve"> </w:t>
            </w:r>
            <w:r w:rsidRPr="00081869">
              <w:rPr>
                <w:color w:val="000000"/>
                <w:sz w:val="22"/>
                <w:szCs w:val="22"/>
                <w:lang w:val="en-US"/>
              </w:rPr>
              <w:t xml:space="preserve">and in quantity </w:t>
            </w:r>
            <w:r w:rsidR="00C7293C" w:rsidRPr="00081869">
              <w:rPr>
                <w:color w:val="000000"/>
                <w:sz w:val="22"/>
                <w:szCs w:val="22"/>
                <w:lang w:val="en-US"/>
              </w:rPr>
              <w:t xml:space="preserve">– </w:t>
            </w:r>
            <w:r w:rsidRPr="00081869">
              <w:rPr>
                <w:color w:val="000000"/>
                <w:sz w:val="22"/>
                <w:szCs w:val="22"/>
                <w:lang w:val="en-US"/>
              </w:rPr>
              <w:t>as per the mass specified in the way bill (bill of lading)</w:t>
            </w:r>
            <w:r w:rsidR="00C7293C" w:rsidRPr="00081869">
              <w:rPr>
                <w:color w:val="000000"/>
                <w:sz w:val="22"/>
                <w:szCs w:val="22"/>
                <w:lang w:val="en-US"/>
              </w:rPr>
              <w:t>.</w:t>
            </w:r>
          </w:p>
          <w:p w:rsidR="00C7293C" w:rsidRPr="00081869" w:rsidRDefault="005703C7" w:rsidP="00BB6839">
            <w:pPr>
              <w:numPr>
                <w:ilvl w:val="0"/>
                <w:numId w:val="19"/>
              </w:numPr>
              <w:tabs>
                <w:tab w:val="left" w:pos="1171"/>
              </w:tabs>
              <w:spacing w:line="269" w:lineRule="auto"/>
              <w:jc w:val="both"/>
              <w:rPr>
                <w:color w:val="000000"/>
                <w:sz w:val="22"/>
                <w:szCs w:val="22"/>
                <w:lang w:val="en-US"/>
              </w:rPr>
            </w:pPr>
            <w:r w:rsidRPr="00081869">
              <w:rPr>
                <w:color w:val="000000"/>
                <w:sz w:val="22"/>
                <w:szCs w:val="22"/>
                <w:lang w:val="en-US"/>
              </w:rPr>
              <w:t xml:space="preserve">As a result of handover and acceptance of oil the </w:t>
            </w:r>
            <w:r w:rsidRPr="00081869">
              <w:rPr>
                <w:color w:val="000000"/>
                <w:sz w:val="22"/>
                <w:szCs w:val="22"/>
                <w:lang w:val="en-US"/>
              </w:rPr>
              <w:lastRenderedPageBreak/>
              <w:t>Parties shall make handover and acceptance Act.</w:t>
            </w:r>
          </w:p>
          <w:p w:rsidR="00C7293C" w:rsidRPr="00081869" w:rsidRDefault="005E2E23" w:rsidP="00BB6839">
            <w:pPr>
              <w:numPr>
                <w:ilvl w:val="0"/>
                <w:numId w:val="19"/>
              </w:numPr>
              <w:tabs>
                <w:tab w:val="left" w:pos="1210"/>
              </w:tabs>
              <w:spacing w:line="269" w:lineRule="auto"/>
              <w:jc w:val="both"/>
              <w:rPr>
                <w:color w:val="000000"/>
                <w:sz w:val="22"/>
                <w:szCs w:val="22"/>
                <w:lang w:val="en-US"/>
              </w:rPr>
            </w:pPr>
            <w:r w:rsidRPr="00081869">
              <w:rPr>
                <w:color w:val="000000"/>
                <w:sz w:val="22"/>
                <w:szCs w:val="22"/>
                <w:lang w:val="en-US"/>
              </w:rPr>
              <w:t>In the course of handover and acceptance of oil any of the Parties may determine net weight and values of physical and chemical properties of oil in order to verify the same for compliance with the accompanying oil quality passport and way bill (bill of lading).</w:t>
            </w:r>
          </w:p>
          <w:p w:rsidR="00C7293C" w:rsidRPr="00081869" w:rsidRDefault="005E2E23" w:rsidP="00BB6839">
            <w:pPr>
              <w:numPr>
                <w:ilvl w:val="0"/>
                <w:numId w:val="19"/>
              </w:numPr>
              <w:tabs>
                <w:tab w:val="left" w:pos="1210"/>
              </w:tabs>
              <w:spacing w:line="269" w:lineRule="auto"/>
              <w:jc w:val="both"/>
              <w:rPr>
                <w:color w:val="000000"/>
                <w:sz w:val="22"/>
                <w:szCs w:val="22"/>
                <w:lang w:val="en-US"/>
              </w:rPr>
            </w:pPr>
            <w:r w:rsidRPr="00081869">
              <w:rPr>
                <w:color w:val="000000"/>
                <w:sz w:val="22"/>
                <w:szCs w:val="22"/>
                <w:lang w:val="en-US"/>
              </w:rPr>
              <w:t>The values of physical and chemical properties of oil shall be measured in laboratory of the Seller with subsequent provision of an oil quality passport</w:t>
            </w:r>
            <w:r w:rsidR="00C7293C" w:rsidRPr="00081869">
              <w:rPr>
                <w:color w:val="000000"/>
                <w:sz w:val="22"/>
                <w:szCs w:val="22"/>
                <w:lang w:val="en-US"/>
              </w:rPr>
              <w:t>.</w:t>
            </w:r>
          </w:p>
          <w:p w:rsidR="00C7293C" w:rsidRPr="00081869" w:rsidRDefault="004C7A69" w:rsidP="00BB6839">
            <w:pPr>
              <w:numPr>
                <w:ilvl w:val="0"/>
                <w:numId w:val="19"/>
              </w:numPr>
              <w:tabs>
                <w:tab w:val="left" w:pos="1210"/>
              </w:tabs>
              <w:spacing w:line="269" w:lineRule="auto"/>
              <w:jc w:val="both"/>
              <w:rPr>
                <w:color w:val="000000"/>
                <w:sz w:val="22"/>
                <w:szCs w:val="22"/>
                <w:lang w:val="en-US"/>
              </w:rPr>
            </w:pPr>
            <w:r w:rsidRPr="00081869">
              <w:rPr>
                <w:color w:val="000000"/>
                <w:sz w:val="22"/>
                <w:szCs w:val="22"/>
                <w:lang w:val="en-US"/>
              </w:rPr>
              <w:t>Samples shall be taken in compliance with GOST 2517 “Oil and oil products. Sampling methods”</w:t>
            </w:r>
            <w:r w:rsidR="00C7293C" w:rsidRPr="00081869">
              <w:rPr>
                <w:color w:val="000000"/>
                <w:sz w:val="22"/>
                <w:szCs w:val="22"/>
                <w:lang w:val="en-US"/>
              </w:rPr>
              <w:t>.</w:t>
            </w:r>
          </w:p>
          <w:p w:rsidR="00C7293C" w:rsidRPr="00081869" w:rsidRDefault="004C7A69" w:rsidP="00BB6839">
            <w:pPr>
              <w:numPr>
                <w:ilvl w:val="0"/>
                <w:numId w:val="19"/>
              </w:numPr>
              <w:tabs>
                <w:tab w:val="left" w:pos="1210"/>
              </w:tabs>
              <w:spacing w:line="269" w:lineRule="auto"/>
              <w:jc w:val="both"/>
              <w:rPr>
                <w:color w:val="000000"/>
                <w:sz w:val="22"/>
                <w:szCs w:val="22"/>
                <w:lang w:val="en-US"/>
              </w:rPr>
            </w:pPr>
            <w:r w:rsidRPr="00081869">
              <w:rPr>
                <w:color w:val="000000"/>
                <w:sz w:val="22"/>
                <w:szCs w:val="22"/>
                <w:lang w:val="en-US"/>
              </w:rPr>
              <w:t>Net weight of the handed over oil shall be determined by way of calculation as difference between the gross weight and the ballast weight</w:t>
            </w:r>
            <w:r w:rsidR="00C7293C" w:rsidRPr="00081869">
              <w:rPr>
                <w:color w:val="000000"/>
                <w:sz w:val="22"/>
                <w:szCs w:val="22"/>
                <w:lang w:val="en-US"/>
              </w:rPr>
              <w:t>.</w:t>
            </w:r>
          </w:p>
          <w:p w:rsidR="00C7293C" w:rsidRPr="00081869" w:rsidRDefault="004C7A69" w:rsidP="00BB6839">
            <w:pPr>
              <w:numPr>
                <w:ilvl w:val="0"/>
                <w:numId w:val="19"/>
              </w:numPr>
              <w:tabs>
                <w:tab w:val="left" w:pos="1210"/>
              </w:tabs>
              <w:spacing w:line="269" w:lineRule="auto"/>
              <w:jc w:val="both"/>
              <w:rPr>
                <w:color w:val="000000"/>
                <w:sz w:val="22"/>
                <w:szCs w:val="22"/>
                <w:lang w:val="en-US"/>
              </w:rPr>
            </w:pPr>
            <w:r w:rsidRPr="00081869">
              <w:rPr>
                <w:color w:val="000000"/>
                <w:sz w:val="22"/>
                <w:szCs w:val="22"/>
                <w:lang w:val="en-US"/>
              </w:rPr>
              <w:t>Ballast consists of water</w:t>
            </w:r>
            <w:r w:rsidR="00C7293C" w:rsidRPr="00081869">
              <w:rPr>
                <w:color w:val="000000"/>
                <w:sz w:val="22"/>
                <w:szCs w:val="22"/>
                <w:lang w:val="en-US"/>
              </w:rPr>
              <w:t xml:space="preserve">, </w:t>
            </w:r>
            <w:r w:rsidRPr="00081869">
              <w:rPr>
                <w:color w:val="000000"/>
                <w:sz w:val="22"/>
                <w:szCs w:val="22"/>
                <w:lang w:val="en-US"/>
              </w:rPr>
              <w:t>chloride salt and mechanic impurities (solids)</w:t>
            </w:r>
            <w:r w:rsidR="00C7293C" w:rsidRPr="00081869">
              <w:rPr>
                <w:color w:val="000000"/>
                <w:sz w:val="22"/>
                <w:szCs w:val="22"/>
                <w:lang w:val="en-US"/>
              </w:rPr>
              <w:t>.</w:t>
            </w:r>
          </w:p>
          <w:p w:rsidR="002F728C" w:rsidRPr="00081869" w:rsidRDefault="002F728C" w:rsidP="002F728C">
            <w:pPr>
              <w:tabs>
                <w:tab w:val="left" w:pos="1210"/>
              </w:tabs>
              <w:spacing w:line="269" w:lineRule="auto"/>
              <w:jc w:val="both"/>
              <w:rPr>
                <w:color w:val="000000"/>
                <w:sz w:val="22"/>
                <w:szCs w:val="22"/>
                <w:lang w:val="en-US"/>
              </w:rPr>
            </w:pPr>
          </w:p>
          <w:p w:rsidR="00C7293C" w:rsidRPr="00081869" w:rsidRDefault="004C7A69" w:rsidP="00BB6839">
            <w:pPr>
              <w:numPr>
                <w:ilvl w:val="0"/>
                <w:numId w:val="19"/>
              </w:numPr>
              <w:tabs>
                <w:tab w:val="left" w:pos="1210"/>
              </w:tabs>
              <w:spacing w:line="269" w:lineRule="auto"/>
              <w:jc w:val="both"/>
              <w:rPr>
                <w:color w:val="000000"/>
                <w:sz w:val="22"/>
                <w:szCs w:val="22"/>
                <w:lang w:val="en-US"/>
              </w:rPr>
            </w:pPr>
            <w:r w:rsidRPr="00081869">
              <w:rPr>
                <w:color w:val="000000"/>
                <w:sz w:val="22"/>
                <w:szCs w:val="22"/>
                <w:lang w:val="en-US"/>
              </w:rPr>
              <w:t>Oil density</w:t>
            </w:r>
            <w:r w:rsidR="00C7293C" w:rsidRPr="00081869">
              <w:rPr>
                <w:color w:val="000000"/>
                <w:sz w:val="22"/>
                <w:szCs w:val="22"/>
                <w:lang w:val="en-US"/>
              </w:rPr>
              <w:t xml:space="preserve"> (</w:t>
            </w:r>
            <w:r w:rsidRPr="00081869">
              <w:rPr>
                <w:color w:val="000000"/>
                <w:sz w:val="22"/>
                <w:szCs w:val="22"/>
                <w:lang w:val="en-US"/>
              </w:rPr>
              <w:t xml:space="preserve">GOST </w:t>
            </w:r>
            <w:r w:rsidR="00C7293C" w:rsidRPr="00081869">
              <w:rPr>
                <w:color w:val="000000"/>
                <w:sz w:val="22"/>
                <w:szCs w:val="22"/>
                <w:lang w:val="en-US"/>
              </w:rPr>
              <w:t xml:space="preserve">3900 </w:t>
            </w:r>
            <w:r w:rsidRPr="00081869">
              <w:rPr>
                <w:color w:val="000000"/>
                <w:sz w:val="22"/>
                <w:szCs w:val="22"/>
                <w:lang w:val="en-US"/>
              </w:rPr>
              <w:t>“Oil and oil products. Methods of density measurements”; R 50.2.075 “Oil and oil products</w:t>
            </w:r>
            <w:r w:rsidR="00C7293C" w:rsidRPr="00081869">
              <w:rPr>
                <w:color w:val="000000"/>
                <w:sz w:val="22"/>
                <w:szCs w:val="22"/>
                <w:lang w:val="en-US"/>
              </w:rPr>
              <w:t xml:space="preserve">. </w:t>
            </w:r>
            <w:r w:rsidRPr="00081869">
              <w:rPr>
                <w:color w:val="000000"/>
                <w:sz w:val="22"/>
                <w:szCs w:val="22"/>
                <w:lang w:val="en-US"/>
              </w:rPr>
              <w:t>Laboratory methods of density measurements, relative density and API degrees density”;</w:t>
            </w:r>
            <w:r w:rsidR="00C7293C" w:rsidRPr="00081869">
              <w:rPr>
                <w:color w:val="000000"/>
                <w:sz w:val="22"/>
                <w:szCs w:val="22"/>
                <w:lang w:val="en-US"/>
              </w:rPr>
              <w:t xml:space="preserve"> </w:t>
            </w:r>
            <w:r w:rsidRPr="00081869">
              <w:rPr>
                <w:color w:val="000000"/>
                <w:sz w:val="22"/>
                <w:szCs w:val="22"/>
                <w:lang w:val="en-US"/>
              </w:rPr>
              <w:t>R</w:t>
            </w:r>
            <w:r w:rsidR="00C7293C" w:rsidRPr="00081869">
              <w:rPr>
                <w:color w:val="000000"/>
                <w:sz w:val="22"/>
                <w:szCs w:val="22"/>
                <w:lang w:val="en-US"/>
              </w:rPr>
              <w:t xml:space="preserve"> </w:t>
            </w:r>
            <w:proofErr w:type="gramStart"/>
            <w:r w:rsidR="00C7293C" w:rsidRPr="00081869">
              <w:rPr>
                <w:color w:val="000000"/>
                <w:sz w:val="22"/>
                <w:szCs w:val="22"/>
                <w:lang w:val="en-US"/>
              </w:rPr>
              <w:t>50.2.076</w:t>
            </w:r>
            <w:r w:rsidR="002F728C" w:rsidRPr="00081869">
              <w:rPr>
                <w:color w:val="000000"/>
                <w:sz w:val="22"/>
                <w:szCs w:val="22"/>
                <w:lang w:val="en-US"/>
              </w:rPr>
              <w:t xml:space="preserve"> </w:t>
            </w:r>
            <w:r w:rsidR="00C7293C" w:rsidRPr="00081869">
              <w:rPr>
                <w:color w:val="000000"/>
                <w:sz w:val="22"/>
                <w:szCs w:val="22"/>
                <w:lang w:val="en-US"/>
              </w:rPr>
              <w:t xml:space="preserve"> </w:t>
            </w:r>
            <w:r w:rsidRPr="00081869">
              <w:rPr>
                <w:color w:val="000000"/>
                <w:sz w:val="22"/>
                <w:szCs w:val="22"/>
                <w:lang w:val="en-US"/>
              </w:rPr>
              <w:t>“</w:t>
            </w:r>
            <w:proofErr w:type="gramEnd"/>
            <w:r w:rsidRPr="00081869">
              <w:rPr>
                <w:color w:val="000000"/>
                <w:sz w:val="22"/>
                <w:szCs w:val="22"/>
                <w:lang w:val="en-US"/>
              </w:rPr>
              <w:t>Oil and oil products. Methods of calculation</w:t>
            </w:r>
            <w:r w:rsidR="00C7293C" w:rsidRPr="00081869">
              <w:rPr>
                <w:color w:val="000000"/>
                <w:sz w:val="22"/>
                <w:szCs w:val="22"/>
                <w:lang w:val="en-US"/>
              </w:rPr>
              <w:t xml:space="preserve">. </w:t>
            </w:r>
            <w:r w:rsidRPr="00081869">
              <w:rPr>
                <w:color w:val="000000"/>
                <w:sz w:val="22"/>
                <w:szCs w:val="22"/>
                <w:lang w:val="en-US"/>
              </w:rPr>
              <w:t>Program and tables matching”)</w:t>
            </w:r>
            <w:r w:rsidR="00C7293C" w:rsidRPr="00081869">
              <w:rPr>
                <w:color w:val="000000"/>
                <w:sz w:val="22"/>
                <w:szCs w:val="22"/>
                <w:lang w:val="en-US"/>
              </w:rPr>
              <w:t xml:space="preserve">, </w:t>
            </w:r>
            <w:r w:rsidRPr="00081869">
              <w:rPr>
                <w:color w:val="000000"/>
                <w:sz w:val="22"/>
                <w:szCs w:val="22"/>
                <w:lang w:val="en-US"/>
              </w:rPr>
              <w:t xml:space="preserve">mass share of water </w:t>
            </w:r>
            <w:r w:rsidR="00C7293C" w:rsidRPr="00081869">
              <w:rPr>
                <w:color w:val="000000"/>
                <w:sz w:val="22"/>
                <w:szCs w:val="22"/>
                <w:lang w:val="en-US"/>
              </w:rPr>
              <w:t>(</w:t>
            </w:r>
            <w:r w:rsidRPr="00081869">
              <w:rPr>
                <w:color w:val="000000"/>
                <w:sz w:val="22"/>
                <w:szCs w:val="22"/>
                <w:lang w:val="en-US"/>
              </w:rPr>
              <w:t xml:space="preserve">GOST </w:t>
            </w:r>
            <w:r w:rsidR="002F728C" w:rsidRPr="00081869">
              <w:rPr>
                <w:color w:val="000000"/>
                <w:sz w:val="22"/>
                <w:szCs w:val="22"/>
                <w:lang w:val="en-US"/>
              </w:rPr>
              <w:t>2477</w:t>
            </w:r>
            <w:r w:rsidR="00C7293C" w:rsidRPr="00081869">
              <w:rPr>
                <w:color w:val="000000"/>
                <w:sz w:val="22"/>
                <w:szCs w:val="22"/>
                <w:lang w:val="en-US"/>
              </w:rPr>
              <w:t xml:space="preserve"> </w:t>
            </w:r>
            <w:r w:rsidR="007D2057" w:rsidRPr="00081869">
              <w:rPr>
                <w:color w:val="000000"/>
                <w:sz w:val="22"/>
                <w:szCs w:val="22"/>
                <w:lang w:val="en-US"/>
              </w:rPr>
              <w:t>“</w:t>
            </w:r>
            <w:r w:rsidRPr="00081869">
              <w:rPr>
                <w:color w:val="000000"/>
                <w:sz w:val="22"/>
                <w:szCs w:val="22"/>
                <w:lang w:val="en-US"/>
              </w:rPr>
              <w:t>Oil and oil products. Methods of water content measurements</w:t>
            </w:r>
            <w:r w:rsidR="007D2057" w:rsidRPr="00081869">
              <w:rPr>
                <w:color w:val="000000"/>
                <w:sz w:val="22"/>
                <w:szCs w:val="22"/>
                <w:lang w:val="en-US"/>
              </w:rPr>
              <w:t>”</w:t>
            </w:r>
            <w:r w:rsidR="00C7293C" w:rsidRPr="00081869">
              <w:rPr>
                <w:color w:val="000000"/>
                <w:sz w:val="22"/>
                <w:szCs w:val="22"/>
                <w:lang w:val="en-US"/>
              </w:rPr>
              <w:t xml:space="preserve">), </w:t>
            </w:r>
            <w:r w:rsidRPr="00081869">
              <w:rPr>
                <w:color w:val="000000"/>
                <w:sz w:val="22"/>
                <w:szCs w:val="22"/>
                <w:lang w:val="en-US"/>
              </w:rPr>
              <w:t xml:space="preserve">concentration of chloride salts </w:t>
            </w:r>
            <w:r w:rsidR="00C7293C" w:rsidRPr="00081869">
              <w:rPr>
                <w:color w:val="000000"/>
                <w:sz w:val="22"/>
                <w:szCs w:val="22"/>
                <w:lang w:val="en-US"/>
              </w:rPr>
              <w:t>(</w:t>
            </w:r>
            <w:r w:rsidR="00C7293C" w:rsidRPr="00081869">
              <w:rPr>
                <w:color w:val="000000"/>
                <w:sz w:val="22"/>
                <w:szCs w:val="22"/>
              </w:rPr>
              <w:t>ГОСТ</w:t>
            </w:r>
            <w:r w:rsidR="002F728C" w:rsidRPr="00081869">
              <w:rPr>
                <w:color w:val="000000"/>
                <w:sz w:val="22"/>
                <w:szCs w:val="22"/>
                <w:lang w:val="en-US"/>
              </w:rPr>
              <w:t xml:space="preserve"> 21534-</w:t>
            </w:r>
            <w:r w:rsidR="00C7293C" w:rsidRPr="00081869">
              <w:rPr>
                <w:color w:val="000000"/>
                <w:sz w:val="22"/>
                <w:szCs w:val="22"/>
                <w:lang w:val="en-US"/>
              </w:rPr>
              <w:t xml:space="preserve"> </w:t>
            </w:r>
            <w:r w:rsidR="007D2057" w:rsidRPr="00081869">
              <w:rPr>
                <w:color w:val="000000"/>
                <w:sz w:val="22"/>
                <w:szCs w:val="22"/>
                <w:lang w:val="en-US"/>
              </w:rPr>
              <w:t xml:space="preserve">“Oil and oil products. Methods of chloride salt content measurements”), and mass share of mechanic impurities </w:t>
            </w:r>
            <w:r w:rsidR="00C7293C" w:rsidRPr="00081869">
              <w:rPr>
                <w:color w:val="000000"/>
                <w:sz w:val="22"/>
                <w:szCs w:val="22"/>
                <w:lang w:val="en-US"/>
              </w:rPr>
              <w:t>(</w:t>
            </w:r>
            <w:r w:rsidR="007D2057" w:rsidRPr="00081869">
              <w:rPr>
                <w:color w:val="000000"/>
                <w:sz w:val="22"/>
                <w:szCs w:val="22"/>
                <w:lang w:val="en-US"/>
              </w:rPr>
              <w:t>GOST</w:t>
            </w:r>
            <w:r w:rsidR="002F728C" w:rsidRPr="00081869">
              <w:rPr>
                <w:color w:val="000000"/>
                <w:sz w:val="22"/>
                <w:szCs w:val="22"/>
                <w:lang w:val="en-US"/>
              </w:rPr>
              <w:t xml:space="preserve"> 6370</w:t>
            </w:r>
            <w:r w:rsidR="00C7293C" w:rsidRPr="00081869">
              <w:rPr>
                <w:color w:val="000000"/>
                <w:sz w:val="22"/>
                <w:szCs w:val="22"/>
                <w:lang w:val="en-US"/>
              </w:rPr>
              <w:t xml:space="preserve"> </w:t>
            </w:r>
            <w:r w:rsidR="007D2057" w:rsidRPr="00081869">
              <w:rPr>
                <w:color w:val="000000"/>
                <w:sz w:val="22"/>
                <w:szCs w:val="22"/>
                <w:lang w:val="en-US"/>
              </w:rPr>
              <w:t>“Oil, additives, and oil products. Methods of measuring solids content”</w:t>
            </w:r>
            <w:r w:rsidR="00C7293C" w:rsidRPr="00081869">
              <w:rPr>
                <w:color w:val="000000"/>
                <w:sz w:val="22"/>
                <w:szCs w:val="22"/>
                <w:lang w:val="en-US"/>
              </w:rPr>
              <w:t xml:space="preserve">). </w:t>
            </w:r>
            <w:r w:rsidR="007D2057" w:rsidRPr="00081869">
              <w:rPr>
                <w:color w:val="000000"/>
                <w:sz w:val="22"/>
                <w:szCs w:val="22"/>
                <w:lang w:val="en-US"/>
              </w:rPr>
              <w:t>Lab test data shall be used.</w:t>
            </w:r>
          </w:p>
          <w:p w:rsidR="00227A4F" w:rsidRPr="00081869" w:rsidRDefault="00D9144E" w:rsidP="004E3FD5">
            <w:pPr>
              <w:numPr>
                <w:ilvl w:val="0"/>
                <w:numId w:val="19"/>
              </w:numPr>
              <w:shd w:val="clear" w:color="auto" w:fill="FFFFFF"/>
              <w:tabs>
                <w:tab w:val="left" w:pos="1210"/>
              </w:tabs>
              <w:spacing w:line="269" w:lineRule="auto"/>
              <w:jc w:val="both"/>
              <w:rPr>
                <w:color w:val="000000"/>
                <w:sz w:val="22"/>
                <w:szCs w:val="22"/>
                <w:lang w:val="en-US"/>
              </w:rPr>
            </w:pPr>
            <w:r w:rsidRPr="00081869">
              <w:rPr>
                <w:color w:val="000000"/>
                <w:sz w:val="22"/>
                <w:szCs w:val="22"/>
                <w:lang w:val="en-US"/>
              </w:rPr>
              <w:t>Oil handover and acceptance</w:t>
            </w:r>
            <w:r w:rsidRPr="00081869">
              <w:rPr>
                <w:sz w:val="22"/>
                <w:szCs w:val="22"/>
                <w:lang w:val="en-US"/>
              </w:rPr>
              <w:t xml:space="preserve"> shall be done only in compliance with all applicable technical</w:t>
            </w:r>
            <w:r w:rsidR="00C7293C" w:rsidRPr="00081869">
              <w:rPr>
                <w:sz w:val="22"/>
                <w:szCs w:val="22"/>
                <w:lang w:val="en-US"/>
              </w:rPr>
              <w:t xml:space="preserve">, </w:t>
            </w:r>
            <w:r w:rsidRPr="00081869">
              <w:rPr>
                <w:sz w:val="22"/>
                <w:szCs w:val="22"/>
                <w:lang w:val="en-US"/>
              </w:rPr>
              <w:t>environmental and fire safety norms and regulations</w:t>
            </w:r>
            <w:r w:rsidR="00C7293C" w:rsidRPr="00081869">
              <w:rPr>
                <w:sz w:val="22"/>
                <w:szCs w:val="22"/>
                <w:lang w:val="en-US"/>
              </w:rPr>
              <w:t>.</w:t>
            </w:r>
          </w:p>
          <w:p w:rsidR="00C7293C" w:rsidRPr="00081869" w:rsidRDefault="007D2057" w:rsidP="00BB6839">
            <w:pPr>
              <w:numPr>
                <w:ilvl w:val="0"/>
                <w:numId w:val="19"/>
              </w:numPr>
              <w:shd w:val="clear" w:color="auto" w:fill="FFFFFF"/>
              <w:tabs>
                <w:tab w:val="left" w:pos="1210"/>
              </w:tabs>
              <w:spacing w:line="269" w:lineRule="auto"/>
              <w:jc w:val="both"/>
              <w:rPr>
                <w:color w:val="000000"/>
                <w:sz w:val="22"/>
                <w:szCs w:val="22"/>
                <w:lang w:val="en-US"/>
              </w:rPr>
            </w:pPr>
            <w:r w:rsidRPr="00081869">
              <w:rPr>
                <w:sz w:val="22"/>
                <w:szCs w:val="22"/>
                <w:lang w:val="en-US"/>
              </w:rPr>
              <w:t>In case of violations</w:t>
            </w:r>
            <w:r w:rsidR="00227A4F" w:rsidRPr="00081869">
              <w:rPr>
                <w:sz w:val="22"/>
                <w:szCs w:val="22"/>
                <w:lang w:val="en-US"/>
              </w:rPr>
              <w:t xml:space="preserve"> of the above-mentioned norms the Seller shall immediately stop transfer of oil until the violations have been rectified completely.</w:t>
            </w:r>
          </w:p>
          <w:p w:rsidR="006D26EC" w:rsidRPr="00081869" w:rsidRDefault="006D26EC" w:rsidP="004E3FD5">
            <w:pPr>
              <w:shd w:val="clear" w:color="auto" w:fill="FFFFFF"/>
              <w:tabs>
                <w:tab w:val="left" w:pos="1210"/>
              </w:tabs>
              <w:spacing w:line="269" w:lineRule="auto"/>
              <w:jc w:val="both"/>
              <w:rPr>
                <w:color w:val="000000"/>
                <w:sz w:val="22"/>
                <w:szCs w:val="22"/>
                <w:lang w:val="en-US"/>
              </w:rPr>
            </w:pPr>
          </w:p>
          <w:p w:rsidR="006D26EC" w:rsidRPr="00081869" w:rsidRDefault="006D26EC" w:rsidP="004E3FD5">
            <w:pPr>
              <w:spacing w:line="269" w:lineRule="auto"/>
              <w:ind w:right="19"/>
              <w:jc w:val="center"/>
              <w:rPr>
                <w:b/>
                <w:color w:val="000000"/>
                <w:sz w:val="22"/>
                <w:szCs w:val="22"/>
                <w:lang w:val="en-US"/>
              </w:rPr>
            </w:pPr>
            <w:r w:rsidRPr="00081869">
              <w:rPr>
                <w:b/>
                <w:color w:val="000000"/>
                <w:sz w:val="22"/>
                <w:szCs w:val="22"/>
                <w:lang w:val="en-US"/>
              </w:rPr>
              <w:t xml:space="preserve">3. Rights and Obligations of the Parties </w:t>
            </w:r>
          </w:p>
          <w:p w:rsidR="006D26EC" w:rsidRPr="00081869" w:rsidRDefault="006D26EC" w:rsidP="004E3FD5">
            <w:pPr>
              <w:spacing w:line="269" w:lineRule="auto"/>
              <w:ind w:right="19"/>
              <w:jc w:val="both"/>
              <w:rPr>
                <w:color w:val="000000"/>
                <w:sz w:val="22"/>
                <w:szCs w:val="22"/>
                <w:lang w:val="en-US"/>
              </w:rPr>
            </w:pPr>
          </w:p>
          <w:p w:rsidR="006D26EC"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3.1 During the term of this contract, the Seller shall assume the following obligations:</w:t>
            </w:r>
          </w:p>
          <w:p w:rsidR="006D26EC" w:rsidRPr="00081869" w:rsidRDefault="00227A4F" w:rsidP="004E3FD5">
            <w:pPr>
              <w:numPr>
                <w:ilvl w:val="0"/>
                <w:numId w:val="18"/>
              </w:numPr>
              <w:spacing w:line="269" w:lineRule="auto"/>
              <w:ind w:left="600" w:right="19" w:hanging="283"/>
              <w:jc w:val="both"/>
              <w:rPr>
                <w:color w:val="000000"/>
                <w:sz w:val="22"/>
                <w:szCs w:val="22"/>
                <w:lang w:val="en-US"/>
              </w:rPr>
            </w:pPr>
            <w:r w:rsidRPr="00081869">
              <w:rPr>
                <w:color w:val="000000"/>
                <w:sz w:val="22"/>
                <w:szCs w:val="22"/>
                <w:lang w:val="en-US"/>
              </w:rPr>
              <w:t xml:space="preserve">Transfer </w:t>
            </w:r>
            <w:r w:rsidR="006D26EC" w:rsidRPr="00081869">
              <w:rPr>
                <w:color w:val="000000"/>
                <w:sz w:val="22"/>
                <w:szCs w:val="22"/>
                <w:lang w:val="en-US"/>
              </w:rPr>
              <w:t xml:space="preserve">ownership of oil to the Buyer </w:t>
            </w:r>
            <w:r w:rsidR="00244AC1" w:rsidRPr="00081869">
              <w:rPr>
                <w:color w:val="000000"/>
                <w:sz w:val="22"/>
                <w:szCs w:val="22"/>
                <w:lang w:val="en-US"/>
              </w:rPr>
              <w:t>in the quality,</w:t>
            </w:r>
            <w:r w:rsidR="006D26EC" w:rsidRPr="00081869">
              <w:rPr>
                <w:color w:val="000000"/>
                <w:sz w:val="22"/>
                <w:szCs w:val="22"/>
                <w:lang w:val="en-US"/>
              </w:rPr>
              <w:t xml:space="preserve"> quantity </w:t>
            </w:r>
            <w:r w:rsidR="00244AC1" w:rsidRPr="00081869">
              <w:rPr>
                <w:color w:val="000000"/>
                <w:sz w:val="22"/>
                <w:szCs w:val="22"/>
                <w:lang w:val="en-US"/>
              </w:rPr>
              <w:t xml:space="preserve">and </w:t>
            </w:r>
            <w:r w:rsidR="006D26EC" w:rsidRPr="00081869">
              <w:rPr>
                <w:color w:val="000000"/>
                <w:sz w:val="22"/>
                <w:szCs w:val="22"/>
                <w:lang w:val="en-US"/>
              </w:rPr>
              <w:t>within the time</w:t>
            </w:r>
            <w:r w:rsidR="00244AC1" w:rsidRPr="00081869">
              <w:rPr>
                <w:color w:val="000000"/>
                <w:sz w:val="22"/>
                <w:szCs w:val="22"/>
                <w:lang w:val="en-US"/>
              </w:rPr>
              <w:t>frame</w:t>
            </w:r>
            <w:r w:rsidR="006D26EC" w:rsidRPr="00081869">
              <w:rPr>
                <w:color w:val="000000"/>
                <w:sz w:val="22"/>
                <w:szCs w:val="22"/>
                <w:lang w:val="en-US"/>
              </w:rPr>
              <w:t xml:space="preserve"> </w:t>
            </w:r>
            <w:r w:rsidR="00244AC1" w:rsidRPr="00081869">
              <w:rPr>
                <w:color w:val="000000"/>
                <w:sz w:val="22"/>
                <w:szCs w:val="22"/>
                <w:lang w:val="en-US"/>
              </w:rPr>
              <w:t xml:space="preserve">as </w:t>
            </w:r>
            <w:r w:rsidR="006D26EC" w:rsidRPr="00081869">
              <w:rPr>
                <w:color w:val="000000"/>
                <w:sz w:val="22"/>
                <w:szCs w:val="22"/>
                <w:lang w:val="en-US"/>
              </w:rPr>
              <w:t>specified in this Contract</w:t>
            </w:r>
            <w:r w:rsidRPr="00081869">
              <w:rPr>
                <w:color w:val="000000"/>
                <w:sz w:val="22"/>
                <w:szCs w:val="22"/>
                <w:lang w:val="en-US"/>
              </w:rPr>
              <w:t xml:space="preserve"> and Specifications</w:t>
            </w:r>
            <w:r w:rsidR="006D26EC" w:rsidRPr="00081869">
              <w:rPr>
                <w:color w:val="000000"/>
                <w:sz w:val="22"/>
                <w:szCs w:val="22"/>
                <w:lang w:val="en-US"/>
              </w:rPr>
              <w:t>;</w:t>
            </w:r>
          </w:p>
          <w:p w:rsidR="006D26EC" w:rsidRPr="00081869" w:rsidRDefault="00244AC1" w:rsidP="004E3FD5">
            <w:pPr>
              <w:numPr>
                <w:ilvl w:val="0"/>
                <w:numId w:val="18"/>
              </w:numPr>
              <w:spacing w:line="269" w:lineRule="auto"/>
              <w:ind w:left="600" w:right="19" w:hanging="283"/>
              <w:jc w:val="both"/>
              <w:rPr>
                <w:color w:val="000000"/>
                <w:sz w:val="22"/>
                <w:szCs w:val="22"/>
                <w:lang w:val="en-US"/>
              </w:rPr>
            </w:pPr>
            <w:r w:rsidRPr="00081869">
              <w:rPr>
                <w:color w:val="000000"/>
                <w:sz w:val="22"/>
                <w:szCs w:val="22"/>
                <w:lang w:val="en-US"/>
              </w:rPr>
              <w:t>Simultaneously</w:t>
            </w:r>
            <w:r w:rsidR="006D26EC" w:rsidRPr="00081869">
              <w:rPr>
                <w:color w:val="000000"/>
                <w:sz w:val="22"/>
                <w:szCs w:val="22"/>
                <w:lang w:val="en-US"/>
              </w:rPr>
              <w:t xml:space="preserve"> with oil transfer all accompan</w:t>
            </w:r>
            <w:r w:rsidRPr="00081869">
              <w:rPr>
                <w:color w:val="000000"/>
                <w:sz w:val="22"/>
                <w:szCs w:val="22"/>
                <w:lang w:val="en-US"/>
              </w:rPr>
              <w:t>ying d</w:t>
            </w:r>
            <w:r w:rsidR="006D26EC" w:rsidRPr="00081869">
              <w:rPr>
                <w:color w:val="000000"/>
                <w:sz w:val="22"/>
                <w:szCs w:val="22"/>
                <w:lang w:val="en-US"/>
              </w:rPr>
              <w:t>ocuments shall be provided to the Buyer (</w:t>
            </w:r>
            <w:r w:rsidRPr="00081869">
              <w:rPr>
                <w:color w:val="000000"/>
                <w:sz w:val="22"/>
                <w:szCs w:val="22"/>
                <w:lang w:val="en-US"/>
              </w:rPr>
              <w:t xml:space="preserve">quality </w:t>
            </w:r>
            <w:r w:rsidR="006D26EC" w:rsidRPr="00081869">
              <w:rPr>
                <w:color w:val="000000"/>
                <w:sz w:val="22"/>
                <w:szCs w:val="22"/>
                <w:lang w:val="en-US"/>
              </w:rPr>
              <w:t xml:space="preserve">certificate, </w:t>
            </w:r>
            <w:r w:rsidRPr="00081869">
              <w:rPr>
                <w:color w:val="000000"/>
                <w:sz w:val="22"/>
                <w:szCs w:val="22"/>
                <w:lang w:val="en-US"/>
              </w:rPr>
              <w:t xml:space="preserve">bills of lading, </w:t>
            </w:r>
            <w:r w:rsidR="006D26EC" w:rsidRPr="00081869">
              <w:rPr>
                <w:color w:val="000000"/>
                <w:sz w:val="22"/>
                <w:szCs w:val="22"/>
                <w:lang w:val="en-US"/>
              </w:rPr>
              <w:t>VAT invoices). These documents may be transferred by the Seller to the Buyer by fax, original copies shall be sent by post afterwards;</w:t>
            </w:r>
          </w:p>
          <w:p w:rsidR="00244AC1" w:rsidRPr="00081869" w:rsidRDefault="00D0696F" w:rsidP="004E3FD5">
            <w:pPr>
              <w:numPr>
                <w:ilvl w:val="0"/>
                <w:numId w:val="18"/>
              </w:numPr>
              <w:spacing w:line="269" w:lineRule="auto"/>
              <w:ind w:left="600" w:right="19" w:hanging="283"/>
              <w:jc w:val="both"/>
              <w:rPr>
                <w:color w:val="000000"/>
                <w:sz w:val="22"/>
                <w:szCs w:val="22"/>
                <w:lang w:val="en-US"/>
              </w:rPr>
            </w:pPr>
            <w:r w:rsidRPr="00081869">
              <w:rPr>
                <w:color w:val="000000"/>
                <w:sz w:val="22"/>
                <w:szCs w:val="22"/>
                <w:lang w:val="en-US"/>
              </w:rPr>
              <w:t xml:space="preserve">Ensure delivery of oil to the connection point of the barge (DU 100 No.37/1, located at </w:t>
            </w:r>
            <w:proofErr w:type="spellStart"/>
            <w:r w:rsidRPr="00081869">
              <w:rPr>
                <w:color w:val="000000"/>
                <w:sz w:val="22"/>
                <w:szCs w:val="22"/>
                <w:lang w:val="en-US"/>
              </w:rPr>
              <w:t>Chizhapka</w:t>
            </w:r>
            <w:proofErr w:type="spellEnd"/>
            <w:r w:rsidRPr="00081869">
              <w:rPr>
                <w:color w:val="000000"/>
                <w:sz w:val="22"/>
                <w:szCs w:val="22"/>
                <w:lang w:val="en-US"/>
              </w:rPr>
              <w:t xml:space="preserve"> river bank) </w:t>
            </w:r>
            <w:r w:rsidR="00351CFD" w:rsidRPr="00081869">
              <w:rPr>
                <w:color w:val="000000"/>
                <w:sz w:val="22"/>
                <w:szCs w:val="22"/>
                <w:lang w:val="en-US"/>
              </w:rPr>
              <w:t>on daily basis</w:t>
            </w:r>
            <w:r w:rsidR="00244AC1" w:rsidRPr="00081869">
              <w:rPr>
                <w:color w:val="000000"/>
                <w:sz w:val="22"/>
                <w:szCs w:val="22"/>
                <w:lang w:val="en-US"/>
              </w:rPr>
              <w:t xml:space="preserve"> including </w:t>
            </w:r>
            <w:r w:rsidR="00244AC1" w:rsidRPr="00081869">
              <w:rPr>
                <w:color w:val="000000"/>
                <w:sz w:val="22"/>
                <w:szCs w:val="22"/>
                <w:lang w:val="en-US"/>
              </w:rPr>
              <w:lastRenderedPageBreak/>
              <w:t xml:space="preserve">holidays and days-off. </w:t>
            </w:r>
          </w:p>
          <w:p w:rsidR="00227A4F" w:rsidRPr="00081869" w:rsidRDefault="00227A4F" w:rsidP="004E3FD5">
            <w:pPr>
              <w:spacing w:line="269" w:lineRule="auto"/>
              <w:ind w:left="459" w:right="19"/>
              <w:jc w:val="both"/>
              <w:rPr>
                <w:color w:val="000000"/>
                <w:sz w:val="22"/>
                <w:szCs w:val="22"/>
                <w:lang w:val="en-US"/>
              </w:rPr>
            </w:pPr>
          </w:p>
          <w:p w:rsidR="006D26EC"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3.2. Within the term of this Contract, the Buyer shall:</w:t>
            </w:r>
          </w:p>
          <w:p w:rsidR="006D26EC" w:rsidRPr="00081869" w:rsidRDefault="00227A4F" w:rsidP="004E3FD5">
            <w:pPr>
              <w:numPr>
                <w:ilvl w:val="0"/>
                <w:numId w:val="18"/>
              </w:numPr>
              <w:spacing w:line="269" w:lineRule="auto"/>
              <w:ind w:left="600" w:right="19" w:hanging="283"/>
              <w:jc w:val="both"/>
              <w:rPr>
                <w:color w:val="000000"/>
                <w:sz w:val="22"/>
                <w:szCs w:val="22"/>
                <w:lang w:val="en-US"/>
              </w:rPr>
            </w:pPr>
            <w:r w:rsidRPr="00081869">
              <w:rPr>
                <w:color w:val="000000"/>
                <w:sz w:val="22"/>
                <w:szCs w:val="22"/>
                <w:lang w:val="en-US"/>
              </w:rPr>
              <w:t xml:space="preserve">Immediately </w:t>
            </w:r>
            <w:r w:rsidR="006D26EC" w:rsidRPr="00081869">
              <w:rPr>
                <w:color w:val="000000"/>
                <w:sz w:val="22"/>
                <w:szCs w:val="22"/>
                <w:lang w:val="en-US"/>
              </w:rPr>
              <w:t>inform the Seller of important facts relevant to execution of this contract;</w:t>
            </w:r>
          </w:p>
          <w:p w:rsidR="00A94E05" w:rsidRPr="00081869" w:rsidRDefault="00227A4F" w:rsidP="004E3FD5">
            <w:pPr>
              <w:numPr>
                <w:ilvl w:val="0"/>
                <w:numId w:val="18"/>
              </w:numPr>
              <w:spacing w:line="269" w:lineRule="auto"/>
              <w:ind w:left="600" w:right="19" w:hanging="283"/>
              <w:jc w:val="both"/>
              <w:rPr>
                <w:color w:val="000000"/>
                <w:sz w:val="22"/>
                <w:szCs w:val="22"/>
                <w:lang w:val="en-US"/>
              </w:rPr>
            </w:pPr>
            <w:r w:rsidRPr="00081869">
              <w:rPr>
                <w:color w:val="000000"/>
                <w:sz w:val="22"/>
                <w:szCs w:val="22"/>
                <w:lang w:val="en-US"/>
              </w:rPr>
              <w:t xml:space="preserve">Ensure </w:t>
            </w:r>
            <w:r w:rsidR="006D26EC" w:rsidRPr="00081869">
              <w:rPr>
                <w:color w:val="000000"/>
                <w:sz w:val="22"/>
                <w:szCs w:val="22"/>
                <w:lang w:val="en-US"/>
              </w:rPr>
              <w:t>acceptance and moving-out of oil in the way a</w:t>
            </w:r>
            <w:r w:rsidR="00A94E05" w:rsidRPr="00081869">
              <w:rPr>
                <w:color w:val="000000"/>
                <w:sz w:val="22"/>
                <w:szCs w:val="22"/>
                <w:lang w:val="en-US"/>
              </w:rPr>
              <w:t>nd timelines mentioned in this C</w:t>
            </w:r>
            <w:r w:rsidR="006D26EC" w:rsidRPr="00081869">
              <w:rPr>
                <w:color w:val="000000"/>
                <w:sz w:val="22"/>
                <w:szCs w:val="22"/>
                <w:lang w:val="en-US"/>
              </w:rPr>
              <w:t>ontract</w:t>
            </w:r>
            <w:r w:rsidR="00A94E05" w:rsidRPr="00081869">
              <w:rPr>
                <w:color w:val="000000"/>
                <w:sz w:val="22"/>
                <w:szCs w:val="22"/>
                <w:lang w:val="en-US"/>
              </w:rPr>
              <w:t xml:space="preserve"> or in Specifications hereto</w:t>
            </w:r>
            <w:r w:rsidR="006D26EC" w:rsidRPr="00081869">
              <w:rPr>
                <w:color w:val="000000"/>
                <w:sz w:val="22"/>
                <w:szCs w:val="22"/>
                <w:lang w:val="en-US"/>
              </w:rPr>
              <w:t>,</w:t>
            </w:r>
          </w:p>
          <w:p w:rsidR="006D26EC" w:rsidRPr="00081869" w:rsidRDefault="00A94E05" w:rsidP="004E3FD5">
            <w:pPr>
              <w:numPr>
                <w:ilvl w:val="0"/>
                <w:numId w:val="18"/>
              </w:numPr>
              <w:spacing w:line="269" w:lineRule="auto"/>
              <w:ind w:left="600" w:right="19" w:hanging="283"/>
              <w:jc w:val="both"/>
              <w:rPr>
                <w:color w:val="000000"/>
                <w:sz w:val="22"/>
                <w:szCs w:val="22"/>
                <w:lang w:val="en-US"/>
              </w:rPr>
            </w:pPr>
            <w:r w:rsidRPr="00081869">
              <w:rPr>
                <w:color w:val="000000"/>
                <w:sz w:val="22"/>
                <w:szCs w:val="22"/>
                <w:lang w:val="en-US"/>
              </w:rPr>
              <w:t>Make payments to</w:t>
            </w:r>
            <w:r w:rsidR="006D26EC" w:rsidRPr="00081869">
              <w:rPr>
                <w:color w:val="000000"/>
                <w:sz w:val="22"/>
                <w:szCs w:val="22"/>
                <w:lang w:val="en-US"/>
              </w:rPr>
              <w:t xml:space="preserve"> the Seller for oil shipped </w:t>
            </w:r>
            <w:r w:rsidRPr="00081869">
              <w:rPr>
                <w:color w:val="000000"/>
                <w:sz w:val="22"/>
                <w:szCs w:val="22"/>
                <w:lang w:val="en-US"/>
              </w:rPr>
              <w:t xml:space="preserve">in </w:t>
            </w:r>
            <w:r w:rsidR="006D26EC" w:rsidRPr="00081869">
              <w:rPr>
                <w:color w:val="000000"/>
                <w:sz w:val="22"/>
                <w:szCs w:val="22"/>
                <w:lang w:val="en-US"/>
              </w:rPr>
              <w:t>compli</w:t>
            </w:r>
            <w:r w:rsidRPr="00081869">
              <w:rPr>
                <w:color w:val="000000"/>
                <w:sz w:val="22"/>
                <w:szCs w:val="22"/>
                <w:lang w:val="en-US"/>
              </w:rPr>
              <w:t>a</w:t>
            </w:r>
            <w:r w:rsidR="006D26EC" w:rsidRPr="00081869">
              <w:rPr>
                <w:color w:val="000000"/>
                <w:sz w:val="22"/>
                <w:szCs w:val="22"/>
                <w:lang w:val="en-US"/>
              </w:rPr>
              <w:t>n</w:t>
            </w:r>
            <w:r w:rsidRPr="00081869">
              <w:rPr>
                <w:color w:val="000000"/>
                <w:sz w:val="22"/>
                <w:szCs w:val="22"/>
                <w:lang w:val="en-US"/>
              </w:rPr>
              <w:t>ce w</w:t>
            </w:r>
            <w:r w:rsidR="006D26EC" w:rsidRPr="00081869">
              <w:rPr>
                <w:color w:val="000000"/>
                <w:sz w:val="22"/>
                <w:szCs w:val="22"/>
                <w:lang w:val="en-US"/>
              </w:rPr>
              <w:t xml:space="preserve">ith the terms </w:t>
            </w:r>
            <w:r w:rsidRPr="00081869">
              <w:rPr>
                <w:color w:val="000000"/>
                <w:sz w:val="22"/>
                <w:szCs w:val="22"/>
                <w:lang w:val="en-US"/>
              </w:rPr>
              <w:t>and conditions of this Contract</w:t>
            </w:r>
            <w:r w:rsidR="006D26EC" w:rsidRPr="00081869">
              <w:rPr>
                <w:color w:val="000000"/>
                <w:sz w:val="22"/>
                <w:szCs w:val="22"/>
                <w:lang w:val="en-US"/>
              </w:rPr>
              <w:t>;</w:t>
            </w:r>
          </w:p>
          <w:p w:rsidR="006D26EC" w:rsidRPr="00081869" w:rsidRDefault="00A94E05" w:rsidP="004E3FD5">
            <w:pPr>
              <w:numPr>
                <w:ilvl w:val="0"/>
                <w:numId w:val="18"/>
              </w:numPr>
              <w:spacing w:line="269" w:lineRule="auto"/>
              <w:ind w:left="600" w:right="19" w:hanging="283"/>
              <w:jc w:val="both"/>
              <w:rPr>
                <w:color w:val="000000"/>
                <w:sz w:val="22"/>
                <w:szCs w:val="22"/>
                <w:lang w:val="en-US"/>
              </w:rPr>
            </w:pPr>
            <w:r w:rsidRPr="00081869">
              <w:rPr>
                <w:color w:val="000000"/>
                <w:sz w:val="22"/>
                <w:szCs w:val="22"/>
                <w:lang w:val="en-US"/>
              </w:rPr>
              <w:t>Review</w:t>
            </w:r>
            <w:r w:rsidR="006D26EC" w:rsidRPr="00081869">
              <w:rPr>
                <w:color w:val="000000"/>
                <w:sz w:val="22"/>
                <w:szCs w:val="22"/>
                <w:lang w:val="en-US"/>
              </w:rPr>
              <w:t xml:space="preserve">, sign and send all </w:t>
            </w:r>
            <w:r w:rsidRPr="00081869">
              <w:rPr>
                <w:color w:val="000000"/>
                <w:sz w:val="22"/>
                <w:szCs w:val="22"/>
                <w:lang w:val="en-US"/>
              </w:rPr>
              <w:t xml:space="preserve">the required documents </w:t>
            </w:r>
            <w:r w:rsidR="006D26EC" w:rsidRPr="00081869">
              <w:rPr>
                <w:color w:val="000000"/>
                <w:sz w:val="22"/>
                <w:szCs w:val="22"/>
                <w:lang w:val="en-US"/>
              </w:rPr>
              <w:t>to the Seller (oil acceptance and transfer acts, bills of lading, PoA</w:t>
            </w:r>
            <w:r w:rsidRPr="00081869">
              <w:rPr>
                <w:color w:val="000000"/>
                <w:sz w:val="22"/>
                <w:szCs w:val="22"/>
                <w:lang w:val="en-US"/>
              </w:rPr>
              <w:t>s</w:t>
            </w:r>
            <w:r w:rsidR="006D26EC" w:rsidRPr="00081869">
              <w:rPr>
                <w:color w:val="000000"/>
                <w:sz w:val="22"/>
                <w:szCs w:val="22"/>
                <w:lang w:val="en-US"/>
              </w:rPr>
              <w:t xml:space="preserve"> for oil </w:t>
            </w:r>
            <w:r w:rsidRPr="00081869">
              <w:rPr>
                <w:color w:val="000000"/>
                <w:sz w:val="22"/>
                <w:szCs w:val="22"/>
                <w:lang w:val="en-US"/>
              </w:rPr>
              <w:t>acceptance</w:t>
            </w:r>
            <w:r w:rsidR="006D26EC" w:rsidRPr="00081869">
              <w:rPr>
                <w:color w:val="000000"/>
                <w:sz w:val="22"/>
                <w:szCs w:val="22"/>
                <w:lang w:val="en-US"/>
              </w:rPr>
              <w:t>).</w:t>
            </w:r>
          </w:p>
          <w:p w:rsidR="006D26EC" w:rsidRPr="00081869" w:rsidRDefault="006D26EC" w:rsidP="004E3FD5">
            <w:pPr>
              <w:spacing w:line="269" w:lineRule="auto"/>
              <w:ind w:right="19"/>
              <w:jc w:val="both"/>
              <w:rPr>
                <w:color w:val="000000"/>
                <w:sz w:val="22"/>
                <w:szCs w:val="22"/>
                <w:lang w:val="en-US"/>
              </w:rPr>
            </w:pPr>
          </w:p>
          <w:p w:rsidR="006D26EC" w:rsidRPr="00081869" w:rsidRDefault="006D26EC" w:rsidP="004E3FD5">
            <w:pPr>
              <w:spacing w:line="269" w:lineRule="auto"/>
              <w:ind w:right="19"/>
              <w:jc w:val="both"/>
              <w:rPr>
                <w:b/>
                <w:color w:val="000000"/>
                <w:sz w:val="22"/>
                <w:szCs w:val="22"/>
                <w:lang w:val="en-US"/>
              </w:rPr>
            </w:pPr>
            <w:r w:rsidRPr="00081869">
              <w:rPr>
                <w:b/>
                <w:color w:val="000000"/>
                <w:sz w:val="22"/>
                <w:szCs w:val="22"/>
                <w:lang w:val="en-US"/>
              </w:rPr>
              <w:t xml:space="preserve">4. Price and Terms of Payment </w:t>
            </w:r>
          </w:p>
          <w:p w:rsidR="006D26EC" w:rsidRPr="00081869" w:rsidRDefault="006D26EC" w:rsidP="004E3FD5">
            <w:pPr>
              <w:spacing w:line="269" w:lineRule="auto"/>
              <w:ind w:right="19"/>
              <w:jc w:val="both"/>
              <w:rPr>
                <w:b/>
                <w:color w:val="000000"/>
                <w:sz w:val="22"/>
                <w:szCs w:val="22"/>
                <w:lang w:val="en-US"/>
              </w:rPr>
            </w:pPr>
          </w:p>
          <w:p w:rsidR="00E975AF"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4.1. Total cost of each batch and oil unit price are agreed by the parties in the specifications hereto being an integral part hereof.</w:t>
            </w:r>
            <w:r w:rsidR="0031586C" w:rsidRPr="00081869">
              <w:rPr>
                <w:color w:val="000000"/>
                <w:sz w:val="22"/>
                <w:szCs w:val="22"/>
                <w:lang w:val="en-US"/>
              </w:rPr>
              <w:t xml:space="preserve"> The price for the supplied oil shall be fixed in accordance with the quotations for Russian oil as provided in the information bulletin KORTES “Oil spot market of the Russian Federation</w:t>
            </w:r>
            <w:r w:rsidR="0024117B" w:rsidRPr="00081869">
              <w:rPr>
                <w:color w:val="000000"/>
                <w:sz w:val="22"/>
                <w:szCs w:val="22"/>
                <w:lang w:val="en-US"/>
              </w:rPr>
              <w:t>”</w:t>
            </w:r>
            <w:r w:rsidR="0031586C" w:rsidRPr="00081869">
              <w:rPr>
                <w:color w:val="000000"/>
                <w:sz w:val="22"/>
                <w:szCs w:val="22"/>
                <w:lang w:val="en-US"/>
              </w:rPr>
              <w:t>,</w:t>
            </w:r>
            <w:r w:rsidR="0024117B" w:rsidRPr="00081869">
              <w:rPr>
                <w:color w:val="000000"/>
                <w:sz w:val="22"/>
                <w:szCs w:val="22"/>
                <w:lang w:val="en-US"/>
              </w:rPr>
              <w:t xml:space="preserve"> in section of</w:t>
            </w:r>
            <w:r w:rsidR="0031586C" w:rsidRPr="00081869">
              <w:rPr>
                <w:color w:val="000000"/>
                <w:sz w:val="22"/>
                <w:szCs w:val="22"/>
                <w:lang w:val="en-US"/>
              </w:rPr>
              <w:t xml:space="preserve"> weighted average price f</w:t>
            </w:r>
            <w:r w:rsidR="006C12B3" w:rsidRPr="00081869">
              <w:rPr>
                <w:color w:val="000000"/>
                <w:sz w:val="22"/>
                <w:szCs w:val="22"/>
                <w:lang w:val="en-US"/>
              </w:rPr>
              <w:t>or Western Siberia in the month</w:t>
            </w:r>
            <w:r w:rsidR="0031586C" w:rsidRPr="00081869">
              <w:rPr>
                <w:color w:val="000000"/>
                <w:sz w:val="22"/>
                <w:szCs w:val="22"/>
                <w:lang w:val="en-US"/>
              </w:rPr>
              <w:t xml:space="preserve"> of oil supply</w:t>
            </w:r>
            <w:r w:rsidR="0024117B" w:rsidRPr="00081869">
              <w:rPr>
                <w:color w:val="000000"/>
                <w:sz w:val="22"/>
                <w:szCs w:val="22"/>
                <w:lang w:val="en-US"/>
              </w:rPr>
              <w:t xml:space="preserve"> minus </w:t>
            </w:r>
            <w:r w:rsidR="00343452" w:rsidRPr="00343452">
              <w:rPr>
                <w:b/>
                <w:color w:val="000000"/>
                <w:sz w:val="22"/>
                <w:szCs w:val="22"/>
                <w:lang w:val="en-US"/>
              </w:rPr>
              <w:t>_________</w:t>
            </w:r>
            <w:r w:rsidR="0024117B" w:rsidRPr="00081869">
              <w:rPr>
                <w:b/>
                <w:color w:val="000000"/>
                <w:sz w:val="22"/>
                <w:szCs w:val="22"/>
                <w:lang w:val="en-US"/>
              </w:rPr>
              <w:t xml:space="preserve"> rubles </w:t>
            </w:r>
            <w:r w:rsidR="006C12B3" w:rsidRPr="00081869">
              <w:rPr>
                <w:b/>
                <w:color w:val="000000"/>
                <w:sz w:val="22"/>
                <w:szCs w:val="22"/>
                <w:lang w:val="en-US"/>
              </w:rPr>
              <w:t>without</w:t>
            </w:r>
            <w:r w:rsidR="0024117B" w:rsidRPr="00081869">
              <w:rPr>
                <w:b/>
                <w:color w:val="000000"/>
                <w:sz w:val="22"/>
                <w:szCs w:val="22"/>
                <w:lang w:val="en-US"/>
              </w:rPr>
              <w:t xml:space="preserve"> VAT per ton in the month of supply.</w:t>
            </w:r>
          </w:p>
          <w:p w:rsidR="00750B4A" w:rsidRPr="0098628A" w:rsidRDefault="006D26EC" w:rsidP="004E3FD5">
            <w:pPr>
              <w:spacing w:line="269" w:lineRule="auto"/>
              <w:ind w:right="19"/>
              <w:jc w:val="both"/>
              <w:rPr>
                <w:color w:val="000000"/>
                <w:sz w:val="22"/>
                <w:szCs w:val="22"/>
                <w:lang w:val="en-US"/>
              </w:rPr>
            </w:pPr>
            <w:r w:rsidRPr="00081869">
              <w:rPr>
                <w:color w:val="000000"/>
                <w:sz w:val="22"/>
                <w:szCs w:val="22"/>
                <w:lang w:val="en-US"/>
              </w:rPr>
              <w:t xml:space="preserve"> Method of payment shall be wire transfer.</w:t>
            </w:r>
            <w:r w:rsidR="0024117B" w:rsidRPr="00081869">
              <w:rPr>
                <w:color w:val="000000"/>
                <w:sz w:val="22"/>
                <w:szCs w:val="22"/>
                <w:lang w:val="en-US"/>
              </w:rPr>
              <w:t xml:space="preserve"> </w:t>
            </w:r>
          </w:p>
          <w:p w:rsidR="006D26EC"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All payments hereunder shall be made in Russian rubles. The date of payment shall be the date of crediting funds to the Party’s settlement account, in favor of which such payment was made.</w:t>
            </w:r>
          </w:p>
          <w:p w:rsidR="006D26EC" w:rsidRPr="00081869" w:rsidRDefault="00351CFD" w:rsidP="004E3FD5">
            <w:pPr>
              <w:spacing w:line="269" w:lineRule="auto"/>
              <w:ind w:right="19"/>
              <w:jc w:val="both"/>
              <w:rPr>
                <w:color w:val="000000"/>
                <w:sz w:val="22"/>
                <w:szCs w:val="22"/>
                <w:lang w:val="en-US"/>
              </w:rPr>
            </w:pPr>
            <w:r w:rsidRPr="00081869">
              <w:rPr>
                <w:color w:val="000000"/>
                <w:sz w:val="22"/>
                <w:szCs w:val="22"/>
                <w:lang w:val="en-US"/>
              </w:rPr>
              <w:t>4.2</w:t>
            </w:r>
            <w:r w:rsidR="006D26EC" w:rsidRPr="00081869">
              <w:rPr>
                <w:color w:val="000000"/>
                <w:sz w:val="22"/>
                <w:szCs w:val="22"/>
                <w:lang w:val="en-US"/>
              </w:rPr>
              <w:t>. The Buyer shall notify the Seller on effecting the payment within three days as of the date of payment by sending a copy of the payment order to the Seller. A reference to this contract shall be mentioned in that payment order.</w:t>
            </w:r>
          </w:p>
          <w:p w:rsidR="006D26EC" w:rsidRPr="00081869" w:rsidRDefault="006C12B3" w:rsidP="004E3FD5">
            <w:pPr>
              <w:spacing w:line="269" w:lineRule="auto"/>
              <w:ind w:right="19"/>
              <w:jc w:val="both"/>
              <w:rPr>
                <w:color w:val="000000"/>
                <w:sz w:val="22"/>
                <w:szCs w:val="22"/>
                <w:lang w:val="en-US"/>
              </w:rPr>
            </w:pPr>
            <w:r w:rsidRPr="00081869">
              <w:rPr>
                <w:color w:val="000000"/>
                <w:sz w:val="22"/>
                <w:szCs w:val="22"/>
                <w:lang w:val="en-US"/>
              </w:rPr>
              <w:t>4.3</w:t>
            </w:r>
            <w:r w:rsidR="006D26EC" w:rsidRPr="00081869">
              <w:rPr>
                <w:color w:val="000000"/>
                <w:sz w:val="22"/>
                <w:szCs w:val="22"/>
                <w:lang w:val="en-US"/>
              </w:rPr>
              <w:t>. Payments on behalf of the Buyer may be finalized by the third parties duly authorized by the Buyer with a mandatory reference to them to be made in the payment document.</w:t>
            </w:r>
          </w:p>
          <w:p w:rsidR="006D26EC" w:rsidRPr="00081869" w:rsidRDefault="006C12B3" w:rsidP="004E3FD5">
            <w:pPr>
              <w:spacing w:line="269" w:lineRule="auto"/>
              <w:ind w:right="19"/>
              <w:jc w:val="both"/>
              <w:rPr>
                <w:color w:val="000000"/>
                <w:sz w:val="22"/>
                <w:szCs w:val="22"/>
                <w:lang w:val="en-US"/>
              </w:rPr>
            </w:pPr>
            <w:r w:rsidRPr="00081869">
              <w:rPr>
                <w:color w:val="000000"/>
                <w:sz w:val="22"/>
                <w:szCs w:val="22"/>
                <w:lang w:val="en-US"/>
              </w:rPr>
              <w:t>4.4</w:t>
            </w:r>
            <w:r w:rsidR="006D26EC" w:rsidRPr="00081869">
              <w:rPr>
                <w:color w:val="000000"/>
                <w:sz w:val="22"/>
                <w:szCs w:val="22"/>
                <w:lang w:val="en-US"/>
              </w:rPr>
              <w:t xml:space="preserve">. </w:t>
            </w:r>
            <w:r w:rsidR="0031586C" w:rsidRPr="00081869">
              <w:rPr>
                <w:color w:val="000000"/>
                <w:sz w:val="22"/>
                <w:szCs w:val="22"/>
                <w:lang w:val="en-US"/>
              </w:rPr>
              <w:t>Upon receipt of invoice, t</w:t>
            </w:r>
            <w:r w:rsidR="006D26EC" w:rsidRPr="00081869">
              <w:rPr>
                <w:color w:val="000000"/>
                <w:sz w:val="22"/>
                <w:szCs w:val="22"/>
                <w:lang w:val="en-US"/>
              </w:rPr>
              <w:t xml:space="preserve">he Buyer shall </w:t>
            </w:r>
            <w:r w:rsidR="0031586C" w:rsidRPr="00081869">
              <w:rPr>
                <w:color w:val="000000"/>
                <w:sz w:val="22"/>
                <w:szCs w:val="22"/>
                <w:lang w:val="en-US"/>
              </w:rPr>
              <w:t>make</w:t>
            </w:r>
            <w:r w:rsidR="006D26EC" w:rsidRPr="00081869">
              <w:rPr>
                <w:color w:val="000000"/>
                <w:sz w:val="22"/>
                <w:szCs w:val="22"/>
                <w:lang w:val="en-US"/>
              </w:rPr>
              <w:t xml:space="preserve"> advance payment </w:t>
            </w:r>
            <w:r w:rsidR="0031586C" w:rsidRPr="00081869">
              <w:rPr>
                <w:color w:val="000000"/>
                <w:sz w:val="22"/>
                <w:szCs w:val="22"/>
                <w:lang w:val="en-US"/>
              </w:rPr>
              <w:t>of</w:t>
            </w:r>
            <w:r w:rsidR="006D26EC" w:rsidRPr="00081869">
              <w:rPr>
                <w:color w:val="000000"/>
                <w:sz w:val="22"/>
                <w:szCs w:val="22"/>
                <w:lang w:val="en-US"/>
              </w:rPr>
              <w:t xml:space="preserve"> 100% of the oil batch price </w:t>
            </w:r>
            <w:r w:rsidR="0031586C" w:rsidRPr="00081869">
              <w:rPr>
                <w:color w:val="000000"/>
                <w:sz w:val="22"/>
                <w:szCs w:val="22"/>
                <w:lang w:val="en-US"/>
              </w:rPr>
              <w:t xml:space="preserve">as in the Specification </w:t>
            </w:r>
            <w:r w:rsidR="006D26EC" w:rsidRPr="00081869">
              <w:rPr>
                <w:color w:val="000000"/>
                <w:sz w:val="22"/>
                <w:szCs w:val="22"/>
                <w:lang w:val="en-US"/>
              </w:rPr>
              <w:t>to the Seller's settlement account.</w:t>
            </w:r>
          </w:p>
          <w:p w:rsidR="001B549C" w:rsidRPr="00081869" w:rsidRDefault="006C12B3" w:rsidP="004E3FD5">
            <w:pPr>
              <w:spacing w:line="269" w:lineRule="auto"/>
              <w:ind w:right="19"/>
              <w:jc w:val="both"/>
              <w:rPr>
                <w:color w:val="000000"/>
                <w:sz w:val="22"/>
                <w:szCs w:val="22"/>
                <w:lang w:val="en-US"/>
              </w:rPr>
            </w:pPr>
            <w:r w:rsidRPr="00081869">
              <w:rPr>
                <w:color w:val="000000"/>
                <w:sz w:val="22"/>
                <w:szCs w:val="22"/>
                <w:lang w:val="en-US"/>
              </w:rPr>
              <w:t>4.5</w:t>
            </w:r>
            <w:r w:rsidR="006D26EC" w:rsidRPr="00081869">
              <w:rPr>
                <w:color w:val="000000"/>
                <w:sz w:val="22"/>
                <w:szCs w:val="22"/>
                <w:lang w:val="en-US"/>
              </w:rPr>
              <w:t xml:space="preserve">. Oil price may be determined or changed in any case </w:t>
            </w:r>
            <w:r w:rsidR="00397405" w:rsidRPr="00081869">
              <w:rPr>
                <w:color w:val="000000"/>
                <w:sz w:val="22"/>
                <w:szCs w:val="22"/>
                <w:lang w:val="en-US"/>
              </w:rPr>
              <w:t xml:space="preserve">only </w:t>
            </w:r>
            <w:r w:rsidR="006D26EC" w:rsidRPr="00081869">
              <w:rPr>
                <w:color w:val="000000"/>
                <w:sz w:val="22"/>
                <w:szCs w:val="22"/>
                <w:lang w:val="en-US"/>
              </w:rPr>
              <w:t xml:space="preserve">on the basis of the additional agreement between the </w:t>
            </w:r>
            <w:r w:rsidR="0031586C" w:rsidRPr="00081869">
              <w:rPr>
                <w:color w:val="000000"/>
                <w:sz w:val="22"/>
                <w:szCs w:val="22"/>
                <w:lang w:val="en-US"/>
              </w:rPr>
              <w:t xml:space="preserve">Parties </w:t>
            </w:r>
            <w:r w:rsidR="006D26EC" w:rsidRPr="00081869">
              <w:rPr>
                <w:color w:val="000000"/>
                <w:sz w:val="22"/>
                <w:szCs w:val="22"/>
                <w:lang w:val="en-US"/>
              </w:rPr>
              <w:t xml:space="preserve">and signed by both parties of the Contract. Any </w:t>
            </w:r>
            <w:r w:rsidR="0031586C" w:rsidRPr="00081869">
              <w:rPr>
                <w:color w:val="000000"/>
                <w:sz w:val="22"/>
                <w:szCs w:val="22"/>
                <w:lang w:val="en-US"/>
              </w:rPr>
              <w:t xml:space="preserve">Party </w:t>
            </w:r>
            <w:r w:rsidR="006D26EC" w:rsidRPr="00081869">
              <w:rPr>
                <w:color w:val="000000"/>
                <w:sz w:val="22"/>
                <w:szCs w:val="22"/>
                <w:lang w:val="en-US"/>
              </w:rPr>
              <w:t>may send a</w:t>
            </w:r>
            <w:r w:rsidR="0031586C" w:rsidRPr="00081869">
              <w:rPr>
                <w:color w:val="000000"/>
                <w:sz w:val="22"/>
                <w:szCs w:val="22"/>
                <w:lang w:val="en-US"/>
              </w:rPr>
              <w:t xml:space="preserve"> writte</w:t>
            </w:r>
            <w:r w:rsidR="006D26EC" w:rsidRPr="00081869">
              <w:rPr>
                <w:color w:val="000000"/>
                <w:sz w:val="22"/>
                <w:szCs w:val="22"/>
                <w:lang w:val="en-US"/>
              </w:rPr>
              <w:t xml:space="preserve">n offer to the other </w:t>
            </w:r>
            <w:r w:rsidR="0031586C" w:rsidRPr="00081869">
              <w:rPr>
                <w:color w:val="000000"/>
                <w:sz w:val="22"/>
                <w:szCs w:val="22"/>
                <w:lang w:val="en-US"/>
              </w:rPr>
              <w:t>Party proposing</w:t>
            </w:r>
            <w:r w:rsidR="006D26EC" w:rsidRPr="00081869">
              <w:rPr>
                <w:color w:val="000000"/>
                <w:sz w:val="22"/>
                <w:szCs w:val="22"/>
                <w:lang w:val="en-US"/>
              </w:rPr>
              <w:t xml:space="preserve"> to change the price.</w:t>
            </w:r>
          </w:p>
          <w:p w:rsidR="00C16211" w:rsidRPr="0098628A" w:rsidRDefault="00C16211" w:rsidP="004E3FD5">
            <w:pPr>
              <w:spacing w:line="269" w:lineRule="auto"/>
              <w:ind w:right="19"/>
              <w:jc w:val="both"/>
              <w:rPr>
                <w:color w:val="000000"/>
                <w:sz w:val="22"/>
                <w:szCs w:val="22"/>
                <w:lang w:val="en-US"/>
              </w:rPr>
            </w:pPr>
          </w:p>
          <w:p w:rsidR="006D26EC" w:rsidRPr="00081869" w:rsidRDefault="006C12B3" w:rsidP="004E3FD5">
            <w:pPr>
              <w:spacing w:line="269" w:lineRule="auto"/>
              <w:ind w:right="19"/>
              <w:jc w:val="both"/>
              <w:rPr>
                <w:color w:val="000000"/>
                <w:sz w:val="22"/>
                <w:szCs w:val="22"/>
                <w:lang w:val="en-US"/>
              </w:rPr>
            </w:pPr>
            <w:r w:rsidRPr="00081869">
              <w:rPr>
                <w:color w:val="000000"/>
                <w:sz w:val="22"/>
                <w:szCs w:val="22"/>
                <w:lang w:val="en-US"/>
              </w:rPr>
              <w:t>4.6</w:t>
            </w:r>
            <w:r w:rsidR="006D26EC" w:rsidRPr="00081869">
              <w:rPr>
                <w:color w:val="000000"/>
                <w:sz w:val="22"/>
                <w:szCs w:val="22"/>
                <w:lang w:val="en-US"/>
              </w:rPr>
              <w:t>. Change of oil price after its shipment and (or) after transfer of funds to the settlement account of the Seller is not allowed.</w:t>
            </w:r>
          </w:p>
          <w:p w:rsidR="006D26EC" w:rsidRPr="00081869" w:rsidRDefault="006C12B3" w:rsidP="004E3FD5">
            <w:pPr>
              <w:spacing w:line="269" w:lineRule="auto"/>
              <w:ind w:right="19"/>
              <w:jc w:val="both"/>
              <w:rPr>
                <w:color w:val="000000"/>
                <w:sz w:val="22"/>
                <w:szCs w:val="22"/>
                <w:lang w:val="en-US"/>
              </w:rPr>
            </w:pPr>
            <w:r w:rsidRPr="00081869">
              <w:rPr>
                <w:color w:val="000000"/>
                <w:sz w:val="22"/>
                <w:szCs w:val="22"/>
                <w:lang w:val="en-US"/>
              </w:rPr>
              <w:lastRenderedPageBreak/>
              <w:t>4.7</w:t>
            </w:r>
            <w:r w:rsidR="006D26EC" w:rsidRPr="00081869">
              <w:rPr>
                <w:color w:val="000000"/>
                <w:sz w:val="22"/>
                <w:szCs w:val="22"/>
                <w:lang w:val="en-US"/>
              </w:rPr>
              <w:t>. Oil price includes VAT.</w:t>
            </w:r>
          </w:p>
          <w:p w:rsidR="006D26EC" w:rsidRPr="00081869" w:rsidRDefault="006C12B3" w:rsidP="004E3FD5">
            <w:pPr>
              <w:spacing w:line="269" w:lineRule="auto"/>
              <w:ind w:right="19"/>
              <w:jc w:val="both"/>
              <w:rPr>
                <w:color w:val="000000"/>
                <w:sz w:val="22"/>
                <w:szCs w:val="22"/>
                <w:lang w:val="en-US"/>
              </w:rPr>
            </w:pPr>
            <w:r w:rsidRPr="00081869">
              <w:rPr>
                <w:color w:val="000000"/>
                <w:sz w:val="22"/>
                <w:szCs w:val="22"/>
                <w:lang w:val="en-US"/>
              </w:rPr>
              <w:t>4.8</w:t>
            </w:r>
            <w:r w:rsidR="006D26EC" w:rsidRPr="00081869">
              <w:rPr>
                <w:color w:val="000000"/>
                <w:sz w:val="22"/>
                <w:szCs w:val="22"/>
                <w:lang w:val="en-US"/>
              </w:rPr>
              <w:t xml:space="preserve">. Not later than </w:t>
            </w:r>
            <w:r w:rsidR="00397405" w:rsidRPr="00081869">
              <w:rPr>
                <w:color w:val="000000"/>
                <w:sz w:val="22"/>
                <w:szCs w:val="22"/>
                <w:lang w:val="en-US"/>
              </w:rPr>
              <w:t xml:space="preserve">on </w:t>
            </w:r>
            <w:r w:rsidR="006D26EC" w:rsidRPr="00081869">
              <w:rPr>
                <w:color w:val="000000"/>
                <w:sz w:val="22"/>
                <w:szCs w:val="22"/>
                <w:lang w:val="en-US"/>
              </w:rPr>
              <w:t>the fifteen</w:t>
            </w:r>
            <w:r w:rsidR="00397405" w:rsidRPr="00081869">
              <w:rPr>
                <w:color w:val="000000"/>
                <w:sz w:val="22"/>
                <w:szCs w:val="22"/>
                <w:lang w:val="en-US"/>
              </w:rPr>
              <w:t>th</w:t>
            </w:r>
            <w:r w:rsidR="006D26EC" w:rsidRPr="00081869">
              <w:rPr>
                <w:color w:val="000000"/>
                <w:sz w:val="22"/>
                <w:szCs w:val="22"/>
                <w:lang w:val="en-US"/>
              </w:rPr>
              <w:t xml:space="preserve"> (15</w:t>
            </w:r>
            <w:r w:rsidR="00397405" w:rsidRPr="00081869">
              <w:rPr>
                <w:color w:val="000000"/>
                <w:sz w:val="22"/>
                <w:szCs w:val="22"/>
                <w:vertAlign w:val="superscript"/>
                <w:lang w:val="en-US"/>
              </w:rPr>
              <w:t>th</w:t>
            </w:r>
            <w:r w:rsidR="006D26EC" w:rsidRPr="00081869">
              <w:rPr>
                <w:color w:val="000000"/>
                <w:sz w:val="22"/>
                <w:szCs w:val="22"/>
                <w:lang w:val="en-US"/>
              </w:rPr>
              <w:t>) day of the month following the month</w:t>
            </w:r>
            <w:r w:rsidR="00397405" w:rsidRPr="00081869">
              <w:rPr>
                <w:color w:val="000000"/>
                <w:sz w:val="22"/>
                <w:szCs w:val="22"/>
                <w:lang w:val="en-US"/>
              </w:rPr>
              <w:t>,</w:t>
            </w:r>
            <w:r w:rsidR="006D26EC" w:rsidRPr="00081869">
              <w:rPr>
                <w:color w:val="000000"/>
                <w:sz w:val="22"/>
                <w:szCs w:val="22"/>
                <w:lang w:val="en-US"/>
              </w:rPr>
              <w:t xml:space="preserve"> in which oil was shipped, the Parties undertake to r</w:t>
            </w:r>
            <w:r w:rsidR="00397405" w:rsidRPr="00081869">
              <w:rPr>
                <w:color w:val="000000"/>
                <w:sz w:val="22"/>
                <w:szCs w:val="22"/>
                <w:lang w:val="en-US"/>
              </w:rPr>
              <w:t>econcile all oil shipments for the</w:t>
            </w:r>
            <w:r w:rsidR="006D26EC" w:rsidRPr="00081869">
              <w:rPr>
                <w:color w:val="000000"/>
                <w:sz w:val="22"/>
                <w:szCs w:val="22"/>
                <w:lang w:val="en-US"/>
              </w:rPr>
              <w:t xml:space="preserve"> previous month and payments made for the</w:t>
            </w:r>
            <w:r w:rsidR="00397405" w:rsidRPr="00081869">
              <w:rPr>
                <w:color w:val="000000"/>
                <w:sz w:val="22"/>
                <w:szCs w:val="22"/>
                <w:lang w:val="en-US"/>
              </w:rPr>
              <w:t xml:space="preserve"> sa</w:t>
            </w:r>
            <w:r w:rsidR="006D26EC" w:rsidRPr="00081869">
              <w:rPr>
                <w:color w:val="000000"/>
                <w:sz w:val="22"/>
                <w:szCs w:val="22"/>
                <w:lang w:val="en-US"/>
              </w:rPr>
              <w:t>m</w:t>
            </w:r>
            <w:r w:rsidR="00397405" w:rsidRPr="00081869">
              <w:rPr>
                <w:color w:val="000000"/>
                <w:sz w:val="22"/>
                <w:szCs w:val="22"/>
                <w:lang w:val="en-US"/>
              </w:rPr>
              <w:t>e</w:t>
            </w:r>
            <w:r w:rsidR="006D26EC" w:rsidRPr="00081869">
              <w:rPr>
                <w:color w:val="000000"/>
                <w:sz w:val="22"/>
                <w:szCs w:val="22"/>
                <w:lang w:val="en-US"/>
              </w:rPr>
              <w:t xml:space="preserve">, which </w:t>
            </w:r>
            <w:r w:rsidR="00397405" w:rsidRPr="00081869">
              <w:rPr>
                <w:color w:val="000000"/>
                <w:sz w:val="22"/>
                <w:szCs w:val="22"/>
                <w:lang w:val="en-US"/>
              </w:rPr>
              <w:t>shall be</w:t>
            </w:r>
            <w:r w:rsidR="006D26EC" w:rsidRPr="00081869">
              <w:rPr>
                <w:color w:val="000000"/>
                <w:sz w:val="22"/>
                <w:szCs w:val="22"/>
                <w:lang w:val="en-US"/>
              </w:rPr>
              <w:t xml:space="preserve"> formalized  by </w:t>
            </w:r>
            <w:r w:rsidR="00397405" w:rsidRPr="00081869">
              <w:rPr>
                <w:color w:val="000000"/>
                <w:sz w:val="22"/>
                <w:szCs w:val="22"/>
                <w:lang w:val="en-US"/>
              </w:rPr>
              <w:t xml:space="preserve">means of signing of act </w:t>
            </w:r>
            <w:r w:rsidR="006D26EC" w:rsidRPr="00081869">
              <w:rPr>
                <w:color w:val="000000"/>
                <w:sz w:val="22"/>
                <w:szCs w:val="22"/>
                <w:lang w:val="en-US"/>
              </w:rPr>
              <w:t xml:space="preserve"> of reconciliation </w:t>
            </w:r>
            <w:r w:rsidR="00397405" w:rsidRPr="00081869">
              <w:rPr>
                <w:color w:val="000000"/>
                <w:sz w:val="22"/>
                <w:szCs w:val="22"/>
                <w:lang w:val="en-US"/>
              </w:rPr>
              <w:t>by the P</w:t>
            </w:r>
            <w:r w:rsidR="006D26EC" w:rsidRPr="00081869">
              <w:rPr>
                <w:color w:val="000000"/>
                <w:sz w:val="22"/>
                <w:szCs w:val="22"/>
                <w:lang w:val="en-US"/>
              </w:rPr>
              <w:t>arties.</w:t>
            </w:r>
          </w:p>
          <w:p w:rsidR="00397405" w:rsidRPr="00081869" w:rsidRDefault="006C12B3" w:rsidP="004E3FD5">
            <w:pPr>
              <w:spacing w:line="269" w:lineRule="auto"/>
              <w:ind w:right="19"/>
              <w:jc w:val="both"/>
              <w:rPr>
                <w:color w:val="000000"/>
                <w:sz w:val="22"/>
                <w:szCs w:val="22"/>
                <w:lang w:val="en-US"/>
              </w:rPr>
            </w:pPr>
            <w:r w:rsidRPr="00081869">
              <w:rPr>
                <w:color w:val="000000"/>
                <w:sz w:val="22"/>
                <w:szCs w:val="22"/>
                <w:lang w:val="en-US"/>
              </w:rPr>
              <w:t>4.9</w:t>
            </w:r>
            <w:r w:rsidR="00397405" w:rsidRPr="00081869">
              <w:rPr>
                <w:color w:val="000000"/>
                <w:sz w:val="22"/>
                <w:szCs w:val="22"/>
                <w:lang w:val="en-US"/>
              </w:rPr>
              <w:t>. Act of handover and acceptance, bill of lading and VAT invoice must be provided by the Seller to the Buyer not later than the fifth day of the month following the month of supply.</w:t>
            </w:r>
          </w:p>
          <w:p w:rsidR="00EC313A" w:rsidRPr="00081869" w:rsidRDefault="00EC313A" w:rsidP="00980B89">
            <w:pPr>
              <w:spacing w:line="269" w:lineRule="auto"/>
              <w:ind w:right="19"/>
              <w:rPr>
                <w:b/>
                <w:color w:val="000000"/>
                <w:sz w:val="22"/>
                <w:szCs w:val="22"/>
                <w:lang w:val="en-US"/>
              </w:rPr>
            </w:pPr>
          </w:p>
          <w:p w:rsidR="006D26EC" w:rsidRPr="00081869" w:rsidRDefault="006D26EC" w:rsidP="004E3FD5">
            <w:pPr>
              <w:spacing w:line="269" w:lineRule="auto"/>
              <w:ind w:right="19"/>
              <w:jc w:val="center"/>
              <w:rPr>
                <w:b/>
                <w:color w:val="000000"/>
                <w:sz w:val="22"/>
                <w:szCs w:val="22"/>
                <w:lang w:val="en-US"/>
              </w:rPr>
            </w:pPr>
            <w:r w:rsidRPr="00081869">
              <w:rPr>
                <w:b/>
                <w:color w:val="000000"/>
                <w:sz w:val="22"/>
                <w:szCs w:val="22"/>
                <w:lang w:val="en-US"/>
              </w:rPr>
              <w:t>5. Liability of the Parties</w:t>
            </w:r>
          </w:p>
          <w:p w:rsidR="006D26EC" w:rsidRPr="00081869" w:rsidRDefault="006D26EC" w:rsidP="004E3FD5">
            <w:pPr>
              <w:spacing w:line="269" w:lineRule="auto"/>
              <w:ind w:right="19"/>
              <w:jc w:val="both"/>
              <w:rPr>
                <w:b/>
                <w:color w:val="000000"/>
                <w:sz w:val="22"/>
                <w:szCs w:val="22"/>
                <w:lang w:val="en-US"/>
              </w:rPr>
            </w:pPr>
          </w:p>
          <w:p w:rsidR="006D26EC"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5.1. The parties bear material liability for non-performance or improper performance of the terms and conditions hereof in accordance with the current legislation of the Russian Federation.</w:t>
            </w:r>
          </w:p>
          <w:p w:rsidR="00084381" w:rsidRPr="00081869" w:rsidRDefault="00084381" w:rsidP="004E3FD5">
            <w:pPr>
              <w:spacing w:line="269" w:lineRule="auto"/>
              <w:ind w:right="19"/>
              <w:jc w:val="both"/>
              <w:rPr>
                <w:color w:val="000000"/>
                <w:sz w:val="22"/>
                <w:szCs w:val="22"/>
                <w:lang w:val="en-US"/>
              </w:rPr>
            </w:pPr>
          </w:p>
          <w:p w:rsidR="006D26EC" w:rsidRPr="00081869" w:rsidRDefault="00084381" w:rsidP="004E3FD5">
            <w:pPr>
              <w:spacing w:line="269" w:lineRule="auto"/>
              <w:ind w:right="19"/>
              <w:jc w:val="both"/>
              <w:rPr>
                <w:color w:val="000000"/>
                <w:sz w:val="22"/>
                <w:szCs w:val="22"/>
                <w:lang w:val="en-US"/>
              </w:rPr>
            </w:pPr>
            <w:r w:rsidRPr="00081869">
              <w:rPr>
                <w:color w:val="000000"/>
                <w:sz w:val="22"/>
                <w:szCs w:val="22"/>
                <w:lang w:val="en-US"/>
              </w:rPr>
              <w:t>5.2. In case of delay</w:t>
            </w:r>
            <w:r w:rsidR="006D26EC" w:rsidRPr="00081869">
              <w:rPr>
                <w:color w:val="000000"/>
                <w:sz w:val="22"/>
                <w:szCs w:val="22"/>
                <w:lang w:val="en-US"/>
              </w:rPr>
              <w:t xml:space="preserve"> </w:t>
            </w:r>
            <w:r w:rsidRPr="00081869">
              <w:rPr>
                <w:color w:val="000000"/>
                <w:sz w:val="22"/>
                <w:szCs w:val="22"/>
                <w:lang w:val="en-US"/>
              </w:rPr>
              <w:t xml:space="preserve">in </w:t>
            </w:r>
            <w:r w:rsidR="006D26EC" w:rsidRPr="00081869">
              <w:rPr>
                <w:color w:val="000000"/>
                <w:sz w:val="22"/>
                <w:szCs w:val="22"/>
                <w:lang w:val="en-US"/>
              </w:rPr>
              <w:t xml:space="preserve">payment for shipped </w:t>
            </w:r>
            <w:r w:rsidR="006834CF" w:rsidRPr="00081869">
              <w:rPr>
                <w:color w:val="000000"/>
                <w:sz w:val="22"/>
                <w:szCs w:val="22"/>
                <w:lang w:val="en-US"/>
              </w:rPr>
              <w:t xml:space="preserve">oil </w:t>
            </w:r>
            <w:r w:rsidR="006D26EC" w:rsidRPr="00081869">
              <w:rPr>
                <w:color w:val="000000"/>
                <w:sz w:val="22"/>
                <w:szCs w:val="22"/>
                <w:lang w:val="en-US"/>
              </w:rPr>
              <w:t xml:space="preserve">the Buyer </w:t>
            </w:r>
            <w:r w:rsidR="00ED4DC5" w:rsidRPr="00081869">
              <w:rPr>
                <w:color w:val="000000"/>
                <w:sz w:val="22"/>
                <w:szCs w:val="22"/>
                <w:lang w:val="en-US"/>
              </w:rPr>
              <w:t>shall pay</w:t>
            </w:r>
            <w:r w:rsidR="006D26EC" w:rsidRPr="00081869">
              <w:rPr>
                <w:color w:val="000000"/>
                <w:sz w:val="22"/>
                <w:szCs w:val="22"/>
                <w:lang w:val="en-US"/>
              </w:rPr>
              <w:t xml:space="preserve"> </w:t>
            </w:r>
            <w:r w:rsidR="00ED4DC5" w:rsidRPr="00081869">
              <w:rPr>
                <w:color w:val="000000"/>
                <w:sz w:val="22"/>
                <w:szCs w:val="22"/>
                <w:lang w:val="en-US"/>
              </w:rPr>
              <w:t xml:space="preserve">late </w:t>
            </w:r>
            <w:r w:rsidR="006D26EC" w:rsidRPr="00081869">
              <w:rPr>
                <w:color w:val="000000"/>
                <w:sz w:val="22"/>
                <w:szCs w:val="22"/>
                <w:lang w:val="en-US"/>
              </w:rPr>
              <w:t>penalty</w:t>
            </w:r>
            <w:r w:rsidR="006834CF" w:rsidRPr="00081869">
              <w:rPr>
                <w:color w:val="000000"/>
                <w:sz w:val="22"/>
                <w:szCs w:val="22"/>
                <w:lang w:val="en-US"/>
              </w:rPr>
              <w:t xml:space="preserve"> (interest</w:t>
            </w:r>
            <w:r w:rsidR="00ED4DC5" w:rsidRPr="00081869">
              <w:rPr>
                <w:color w:val="000000"/>
                <w:sz w:val="22"/>
                <w:szCs w:val="22"/>
                <w:lang w:val="en-US"/>
              </w:rPr>
              <w:t>)</w:t>
            </w:r>
            <w:r w:rsidR="006D26EC" w:rsidRPr="00081869">
              <w:rPr>
                <w:color w:val="000000"/>
                <w:sz w:val="22"/>
                <w:szCs w:val="22"/>
                <w:lang w:val="en-US"/>
              </w:rPr>
              <w:t xml:space="preserve"> to the Seller</w:t>
            </w:r>
            <w:r w:rsidR="00ED4DC5" w:rsidRPr="00081869">
              <w:rPr>
                <w:color w:val="000000"/>
                <w:sz w:val="22"/>
                <w:szCs w:val="22"/>
                <w:lang w:val="en-US"/>
              </w:rPr>
              <w:t xml:space="preserve"> for use of other party’s money in accordance with Article 395 of the RF Civil Code</w:t>
            </w:r>
            <w:r w:rsidR="006D26EC" w:rsidRPr="00081869">
              <w:rPr>
                <w:color w:val="000000"/>
                <w:sz w:val="22"/>
                <w:szCs w:val="22"/>
                <w:lang w:val="en-US"/>
              </w:rPr>
              <w:t>.</w:t>
            </w:r>
          </w:p>
          <w:p w:rsidR="006D26EC"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5.</w:t>
            </w:r>
            <w:r w:rsidR="00DC5089" w:rsidRPr="00081869">
              <w:rPr>
                <w:color w:val="000000"/>
                <w:sz w:val="22"/>
                <w:szCs w:val="22"/>
                <w:lang w:val="en-US"/>
              </w:rPr>
              <w:t>3</w:t>
            </w:r>
            <w:r w:rsidRPr="00081869">
              <w:rPr>
                <w:color w:val="000000"/>
                <w:sz w:val="22"/>
                <w:szCs w:val="22"/>
                <w:lang w:val="en-US"/>
              </w:rPr>
              <w:t xml:space="preserve">. The parties have the right to raise claims for </w:t>
            </w:r>
            <w:r w:rsidR="00997C21" w:rsidRPr="00081869">
              <w:rPr>
                <w:color w:val="000000"/>
                <w:sz w:val="22"/>
                <w:szCs w:val="22"/>
                <w:lang w:val="en-US"/>
              </w:rPr>
              <w:t xml:space="preserve">compensation of losses </w:t>
            </w:r>
            <w:r w:rsidRPr="00081869">
              <w:rPr>
                <w:color w:val="000000"/>
                <w:sz w:val="22"/>
                <w:szCs w:val="22"/>
                <w:lang w:val="en-US"/>
              </w:rPr>
              <w:t xml:space="preserve">against each other for improper execution </w:t>
            </w:r>
            <w:r w:rsidR="00997C21" w:rsidRPr="00081869">
              <w:rPr>
                <w:color w:val="000000"/>
                <w:sz w:val="22"/>
                <w:szCs w:val="22"/>
                <w:lang w:val="en-US"/>
              </w:rPr>
              <w:t>of this Contract, over and above</w:t>
            </w:r>
            <w:r w:rsidRPr="00081869">
              <w:rPr>
                <w:color w:val="000000"/>
                <w:sz w:val="22"/>
                <w:szCs w:val="22"/>
                <w:lang w:val="en-US"/>
              </w:rPr>
              <w:t xml:space="preserve"> penalty sanctions </w:t>
            </w:r>
            <w:r w:rsidR="00997C21" w:rsidRPr="00081869">
              <w:rPr>
                <w:color w:val="000000"/>
                <w:sz w:val="22"/>
                <w:szCs w:val="22"/>
                <w:lang w:val="en-US"/>
              </w:rPr>
              <w:t xml:space="preserve">specified </w:t>
            </w:r>
            <w:r w:rsidRPr="00081869">
              <w:rPr>
                <w:color w:val="000000"/>
                <w:sz w:val="22"/>
                <w:szCs w:val="22"/>
                <w:lang w:val="en-US"/>
              </w:rPr>
              <w:t>herein.</w:t>
            </w:r>
          </w:p>
          <w:p w:rsidR="006D26EC"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5.</w:t>
            </w:r>
            <w:r w:rsidR="00DC5089" w:rsidRPr="00081869">
              <w:rPr>
                <w:color w:val="000000"/>
                <w:sz w:val="22"/>
                <w:szCs w:val="22"/>
                <w:lang w:val="en-US"/>
              </w:rPr>
              <w:t>4</w:t>
            </w:r>
            <w:r w:rsidRPr="00081869">
              <w:rPr>
                <w:color w:val="000000"/>
                <w:sz w:val="22"/>
                <w:szCs w:val="22"/>
                <w:lang w:val="en-US"/>
              </w:rPr>
              <w:t xml:space="preserve">. Payment of penalty shall not </w:t>
            </w:r>
            <w:r w:rsidR="00997C21" w:rsidRPr="00081869">
              <w:rPr>
                <w:color w:val="000000"/>
                <w:sz w:val="22"/>
                <w:szCs w:val="22"/>
                <w:lang w:val="en-US"/>
              </w:rPr>
              <w:t>relieve</w:t>
            </w:r>
            <w:r w:rsidRPr="00081869">
              <w:rPr>
                <w:color w:val="000000"/>
                <w:sz w:val="22"/>
                <w:szCs w:val="22"/>
                <w:lang w:val="en-US"/>
              </w:rPr>
              <w:t xml:space="preserve"> the </w:t>
            </w:r>
            <w:r w:rsidR="00997C21" w:rsidRPr="00081869">
              <w:rPr>
                <w:color w:val="000000"/>
                <w:sz w:val="22"/>
                <w:szCs w:val="22"/>
                <w:lang w:val="en-US"/>
              </w:rPr>
              <w:t xml:space="preserve">Parties </w:t>
            </w:r>
            <w:r w:rsidRPr="00081869">
              <w:rPr>
                <w:color w:val="000000"/>
                <w:sz w:val="22"/>
                <w:szCs w:val="22"/>
                <w:lang w:val="en-US"/>
              </w:rPr>
              <w:t>from their obligations under this Contract.</w:t>
            </w:r>
          </w:p>
          <w:p w:rsidR="006D26EC"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5.</w:t>
            </w:r>
            <w:r w:rsidR="00DC5089" w:rsidRPr="00081869">
              <w:rPr>
                <w:color w:val="000000"/>
                <w:sz w:val="22"/>
                <w:szCs w:val="22"/>
                <w:lang w:val="en-US"/>
              </w:rPr>
              <w:t>5</w:t>
            </w:r>
            <w:r w:rsidRPr="00081869">
              <w:rPr>
                <w:color w:val="000000"/>
                <w:sz w:val="22"/>
                <w:szCs w:val="22"/>
                <w:lang w:val="en-US"/>
              </w:rPr>
              <w:t>. Should the Buyer's employees (other people engaged by them) consume alcoholic beverages, drugs, appear in the state of alcoholic, narcotic or toxic intoxication in the field camp, at produc</w:t>
            </w:r>
            <w:r w:rsidR="00B545FE" w:rsidRPr="00081869">
              <w:rPr>
                <w:color w:val="000000"/>
                <w:sz w:val="22"/>
                <w:szCs w:val="22"/>
                <w:lang w:val="en-US"/>
              </w:rPr>
              <w:t>tion facilities of the Seller, such</w:t>
            </w:r>
            <w:r w:rsidRPr="00081869">
              <w:rPr>
                <w:color w:val="000000"/>
                <w:sz w:val="22"/>
                <w:szCs w:val="22"/>
                <w:lang w:val="en-US"/>
              </w:rPr>
              <w:t xml:space="preserve"> employees </w:t>
            </w:r>
            <w:r w:rsidR="00B545FE" w:rsidRPr="00081869">
              <w:rPr>
                <w:color w:val="000000"/>
                <w:sz w:val="22"/>
                <w:szCs w:val="22"/>
                <w:lang w:val="en-US"/>
              </w:rPr>
              <w:t>(other persons) shall be</w:t>
            </w:r>
            <w:r w:rsidRPr="00081869">
              <w:rPr>
                <w:color w:val="000000"/>
                <w:sz w:val="22"/>
                <w:szCs w:val="22"/>
                <w:lang w:val="en-US"/>
              </w:rPr>
              <w:t xml:space="preserve"> removed from the territory at the expense of the </w:t>
            </w:r>
            <w:r w:rsidR="00B545FE" w:rsidRPr="00081869">
              <w:rPr>
                <w:color w:val="000000"/>
                <w:sz w:val="22"/>
                <w:szCs w:val="22"/>
                <w:lang w:val="en-US"/>
              </w:rPr>
              <w:t>Buyer with no</w:t>
            </w:r>
            <w:r w:rsidRPr="00081869">
              <w:rPr>
                <w:color w:val="000000"/>
                <w:sz w:val="22"/>
                <w:szCs w:val="22"/>
                <w:lang w:val="en-US"/>
              </w:rPr>
              <w:t xml:space="preserve"> right to re-</w:t>
            </w:r>
            <w:r w:rsidR="00B545FE" w:rsidRPr="00081869">
              <w:rPr>
                <w:color w:val="000000"/>
                <w:sz w:val="22"/>
                <w:szCs w:val="22"/>
                <w:lang w:val="en-US"/>
              </w:rPr>
              <w:t xml:space="preserve">enter into </w:t>
            </w:r>
            <w:r w:rsidRPr="00081869">
              <w:rPr>
                <w:color w:val="000000"/>
                <w:sz w:val="22"/>
                <w:szCs w:val="22"/>
                <w:lang w:val="en-US"/>
              </w:rPr>
              <w:t xml:space="preserve">the territory of the Seller. The </w:t>
            </w:r>
            <w:r w:rsidR="00B545FE" w:rsidRPr="00081869">
              <w:rPr>
                <w:color w:val="000000"/>
                <w:sz w:val="22"/>
                <w:szCs w:val="22"/>
                <w:lang w:val="en-US"/>
              </w:rPr>
              <w:t>Buyer</w:t>
            </w:r>
            <w:r w:rsidRPr="00081869">
              <w:rPr>
                <w:color w:val="000000"/>
                <w:sz w:val="22"/>
                <w:szCs w:val="22"/>
                <w:lang w:val="en-US"/>
              </w:rPr>
              <w:t xml:space="preserve"> </w:t>
            </w:r>
            <w:r w:rsidR="00B545FE" w:rsidRPr="00081869">
              <w:rPr>
                <w:color w:val="000000"/>
                <w:sz w:val="22"/>
                <w:szCs w:val="22"/>
                <w:lang w:val="en-US"/>
              </w:rPr>
              <w:t>shall be obliged</w:t>
            </w:r>
            <w:r w:rsidRPr="00081869">
              <w:rPr>
                <w:color w:val="000000"/>
                <w:sz w:val="22"/>
                <w:szCs w:val="22"/>
                <w:lang w:val="en-US"/>
              </w:rPr>
              <w:t xml:space="preserve"> to pay </w:t>
            </w:r>
            <w:r w:rsidR="00B545FE" w:rsidRPr="00081869">
              <w:rPr>
                <w:color w:val="000000"/>
                <w:sz w:val="22"/>
                <w:szCs w:val="22"/>
                <w:lang w:val="en-US"/>
              </w:rPr>
              <w:t xml:space="preserve">to </w:t>
            </w:r>
            <w:r w:rsidRPr="00081869">
              <w:rPr>
                <w:color w:val="000000"/>
                <w:sz w:val="22"/>
                <w:szCs w:val="22"/>
                <w:lang w:val="en-US"/>
              </w:rPr>
              <w:t>the Seller a pen</w:t>
            </w:r>
            <w:r w:rsidR="00A86616" w:rsidRPr="00081869">
              <w:rPr>
                <w:color w:val="000000"/>
                <w:sz w:val="22"/>
                <w:szCs w:val="22"/>
                <w:lang w:val="en-US"/>
              </w:rPr>
              <w:t>alty in the amount of 100,</w:t>
            </w:r>
            <w:r w:rsidRPr="00081869">
              <w:rPr>
                <w:color w:val="000000"/>
                <w:sz w:val="22"/>
                <w:szCs w:val="22"/>
                <w:lang w:val="en-US"/>
              </w:rPr>
              <w:t>000 (</w:t>
            </w:r>
            <w:r w:rsidR="00A86616" w:rsidRPr="00081869">
              <w:rPr>
                <w:color w:val="000000"/>
                <w:sz w:val="22"/>
                <w:szCs w:val="22"/>
                <w:lang w:val="en-US"/>
              </w:rPr>
              <w:t>one hundred thousand) R</w:t>
            </w:r>
            <w:r w:rsidRPr="00081869">
              <w:rPr>
                <w:color w:val="000000"/>
                <w:sz w:val="22"/>
                <w:szCs w:val="22"/>
                <w:lang w:val="en-US"/>
              </w:rPr>
              <w:t xml:space="preserve">ubles for each violation within 15 (fifteen) days </w:t>
            </w:r>
            <w:r w:rsidR="00B545FE" w:rsidRPr="00081869">
              <w:rPr>
                <w:color w:val="000000"/>
                <w:sz w:val="22"/>
                <w:szCs w:val="22"/>
                <w:lang w:val="en-US"/>
              </w:rPr>
              <w:t>from the day of submission of</w:t>
            </w:r>
            <w:r w:rsidRPr="00081869">
              <w:rPr>
                <w:color w:val="000000"/>
                <w:sz w:val="22"/>
                <w:szCs w:val="22"/>
                <w:lang w:val="en-US"/>
              </w:rPr>
              <w:t xml:space="preserve"> written request by the Seller.</w:t>
            </w:r>
          </w:p>
          <w:p w:rsidR="006D26EC" w:rsidRPr="00081869" w:rsidRDefault="006D26EC" w:rsidP="004E3FD5">
            <w:pPr>
              <w:spacing w:line="269" w:lineRule="auto"/>
              <w:ind w:right="19"/>
              <w:jc w:val="both"/>
              <w:rPr>
                <w:color w:val="000000"/>
                <w:sz w:val="22"/>
                <w:szCs w:val="22"/>
                <w:lang w:val="en-US"/>
              </w:rPr>
            </w:pPr>
            <w:r w:rsidRPr="00081869">
              <w:rPr>
                <w:color w:val="000000"/>
                <w:sz w:val="22"/>
                <w:szCs w:val="22"/>
                <w:lang w:val="en-US"/>
              </w:rPr>
              <w:t>5.</w:t>
            </w:r>
            <w:r w:rsidR="00DC5089" w:rsidRPr="00081869">
              <w:rPr>
                <w:color w:val="000000"/>
                <w:sz w:val="22"/>
                <w:szCs w:val="22"/>
                <w:lang w:val="en-US"/>
              </w:rPr>
              <w:t>6</w:t>
            </w:r>
            <w:r w:rsidRPr="00081869">
              <w:rPr>
                <w:color w:val="000000"/>
                <w:sz w:val="22"/>
                <w:szCs w:val="22"/>
                <w:lang w:val="en-US"/>
              </w:rPr>
              <w:t xml:space="preserve">. In the case of bringing, storage, distribution of alcoholic beverages, drugs, guns and gas spray gun, ammunition, explosives, by the Buyer’s employees (other people engaged) in the field camp, at the production facilities of the Seller, </w:t>
            </w:r>
            <w:r w:rsidR="00B545FE" w:rsidRPr="00081869">
              <w:rPr>
                <w:color w:val="000000"/>
                <w:sz w:val="22"/>
                <w:szCs w:val="22"/>
                <w:lang w:val="en-US"/>
              </w:rPr>
              <w:t>such</w:t>
            </w:r>
            <w:r w:rsidRPr="00081869">
              <w:rPr>
                <w:color w:val="000000"/>
                <w:sz w:val="22"/>
                <w:szCs w:val="22"/>
                <w:lang w:val="en-US"/>
              </w:rPr>
              <w:t xml:space="preserve"> employees </w:t>
            </w:r>
            <w:r w:rsidR="00B545FE" w:rsidRPr="00081869">
              <w:rPr>
                <w:color w:val="000000"/>
                <w:sz w:val="22"/>
                <w:szCs w:val="22"/>
                <w:lang w:val="en-US"/>
              </w:rPr>
              <w:t xml:space="preserve">shall be </w:t>
            </w:r>
            <w:r w:rsidRPr="00081869">
              <w:rPr>
                <w:color w:val="000000"/>
                <w:sz w:val="22"/>
                <w:szCs w:val="22"/>
                <w:lang w:val="en-US"/>
              </w:rPr>
              <w:t>removed from the Seller’s territory at the Buyer’s expense with</w:t>
            </w:r>
            <w:r w:rsidR="00B545FE" w:rsidRPr="00081869">
              <w:rPr>
                <w:color w:val="000000"/>
                <w:sz w:val="22"/>
                <w:szCs w:val="22"/>
                <w:lang w:val="en-US"/>
              </w:rPr>
              <w:t xml:space="preserve"> no right to re-enter</w:t>
            </w:r>
            <w:r w:rsidRPr="00081869">
              <w:rPr>
                <w:color w:val="000000"/>
                <w:sz w:val="22"/>
                <w:szCs w:val="22"/>
                <w:lang w:val="en-US"/>
              </w:rPr>
              <w:t xml:space="preserve"> </w:t>
            </w:r>
            <w:r w:rsidR="00B545FE" w:rsidRPr="00081869">
              <w:rPr>
                <w:color w:val="000000"/>
                <w:sz w:val="22"/>
                <w:szCs w:val="22"/>
                <w:lang w:val="en-US"/>
              </w:rPr>
              <w:t xml:space="preserve">into </w:t>
            </w:r>
            <w:r w:rsidRPr="00081869">
              <w:rPr>
                <w:color w:val="000000"/>
                <w:sz w:val="22"/>
                <w:szCs w:val="22"/>
                <w:lang w:val="en-US"/>
              </w:rPr>
              <w:t xml:space="preserve">the Seller’s territory again. The Buyer </w:t>
            </w:r>
            <w:r w:rsidR="00B545FE" w:rsidRPr="00081869">
              <w:rPr>
                <w:color w:val="000000"/>
                <w:sz w:val="22"/>
                <w:szCs w:val="22"/>
                <w:lang w:val="en-US"/>
              </w:rPr>
              <w:t>shall be obliged</w:t>
            </w:r>
            <w:r w:rsidRPr="00081869">
              <w:rPr>
                <w:color w:val="000000"/>
                <w:sz w:val="22"/>
                <w:szCs w:val="22"/>
                <w:lang w:val="en-US"/>
              </w:rPr>
              <w:t xml:space="preserve"> </w:t>
            </w:r>
            <w:r w:rsidR="00B545FE" w:rsidRPr="00081869">
              <w:rPr>
                <w:color w:val="000000"/>
                <w:sz w:val="22"/>
                <w:szCs w:val="22"/>
                <w:lang w:val="en-US"/>
              </w:rPr>
              <w:t xml:space="preserve">to </w:t>
            </w:r>
            <w:r w:rsidRPr="00081869">
              <w:rPr>
                <w:color w:val="000000"/>
                <w:sz w:val="22"/>
                <w:szCs w:val="22"/>
                <w:lang w:val="en-US"/>
              </w:rPr>
              <w:t xml:space="preserve">pay a penalty to the Seller </w:t>
            </w:r>
            <w:r w:rsidR="00A86616" w:rsidRPr="00081869">
              <w:rPr>
                <w:color w:val="000000"/>
                <w:sz w:val="22"/>
                <w:szCs w:val="22"/>
                <w:lang w:val="en-US"/>
              </w:rPr>
              <w:t xml:space="preserve">in the amount of 100,000 (one hundred thousand) Rubles </w:t>
            </w:r>
            <w:r w:rsidRPr="00081869">
              <w:rPr>
                <w:color w:val="000000"/>
                <w:sz w:val="22"/>
                <w:szCs w:val="22"/>
                <w:lang w:val="en-US"/>
              </w:rPr>
              <w:t>for every violation within 15 (fifteen) days from the date of submission of a written request by the Seller.</w:t>
            </w:r>
          </w:p>
          <w:p w:rsidR="00C7293C" w:rsidRPr="00081869" w:rsidRDefault="006D26EC" w:rsidP="004E3FD5">
            <w:pPr>
              <w:shd w:val="clear" w:color="auto" w:fill="FFFFFF"/>
              <w:tabs>
                <w:tab w:val="left" w:pos="0"/>
              </w:tabs>
              <w:spacing w:line="269" w:lineRule="auto"/>
              <w:jc w:val="both"/>
              <w:rPr>
                <w:color w:val="000000"/>
                <w:sz w:val="22"/>
                <w:szCs w:val="22"/>
                <w:lang w:val="en-US"/>
              </w:rPr>
            </w:pPr>
            <w:r w:rsidRPr="00081869">
              <w:rPr>
                <w:color w:val="000000"/>
                <w:sz w:val="22"/>
                <w:szCs w:val="22"/>
                <w:lang w:val="en-US"/>
              </w:rPr>
              <w:t>5.</w:t>
            </w:r>
            <w:r w:rsidR="00DC5089" w:rsidRPr="00081869">
              <w:rPr>
                <w:color w:val="000000"/>
                <w:sz w:val="22"/>
                <w:szCs w:val="22"/>
                <w:lang w:val="en-US"/>
              </w:rPr>
              <w:t>7</w:t>
            </w:r>
            <w:r w:rsidRPr="00081869">
              <w:rPr>
                <w:color w:val="000000"/>
                <w:sz w:val="22"/>
                <w:szCs w:val="22"/>
                <w:lang w:val="en-US"/>
              </w:rPr>
              <w:t xml:space="preserve">. The fact of consumption of alcoholic beverages, </w:t>
            </w:r>
            <w:r w:rsidRPr="00081869">
              <w:rPr>
                <w:color w:val="000000"/>
                <w:sz w:val="22"/>
                <w:szCs w:val="22"/>
                <w:lang w:val="en-US"/>
              </w:rPr>
              <w:lastRenderedPageBreak/>
              <w:t>drugs by the Buyer’s employee (other engaged per</w:t>
            </w:r>
            <w:r w:rsidR="00B545FE" w:rsidRPr="00081869">
              <w:rPr>
                <w:color w:val="000000"/>
                <w:sz w:val="22"/>
                <w:szCs w:val="22"/>
                <w:lang w:val="en-US"/>
              </w:rPr>
              <w:t>son),</w:t>
            </w:r>
            <w:r w:rsidRPr="00081869">
              <w:rPr>
                <w:color w:val="000000"/>
                <w:sz w:val="22"/>
                <w:szCs w:val="22"/>
                <w:lang w:val="en-US"/>
              </w:rPr>
              <w:t xml:space="preserve"> fact of being in alcoholic, n</w:t>
            </w:r>
            <w:r w:rsidR="00B545FE" w:rsidRPr="00081869">
              <w:rPr>
                <w:color w:val="000000"/>
                <w:sz w:val="22"/>
                <w:szCs w:val="22"/>
                <w:lang w:val="en-US"/>
              </w:rPr>
              <w:t>arcotic or toxic intoxication,</w:t>
            </w:r>
            <w:r w:rsidRPr="00081869">
              <w:rPr>
                <w:color w:val="000000"/>
                <w:sz w:val="22"/>
                <w:szCs w:val="22"/>
                <w:lang w:val="en-US"/>
              </w:rPr>
              <w:t xml:space="preserve"> fact of bringing, distribution, storage of alcoholic beverages, drugs, guns and gas spray gun, ammunition, explosives, and other violations are recorded  in the act. This act is prepared by the security employees (</w:t>
            </w:r>
            <w:r w:rsidR="00B545FE" w:rsidRPr="00081869">
              <w:rPr>
                <w:color w:val="000000"/>
                <w:sz w:val="22"/>
                <w:szCs w:val="22"/>
                <w:lang w:val="en-US"/>
              </w:rPr>
              <w:t xml:space="preserve">employees </w:t>
            </w:r>
            <w:r w:rsidRPr="00081869">
              <w:rPr>
                <w:color w:val="000000"/>
                <w:sz w:val="22"/>
                <w:szCs w:val="22"/>
                <w:lang w:val="en-US"/>
              </w:rPr>
              <w:t xml:space="preserve">of the company </w:t>
            </w:r>
            <w:r w:rsidR="00B545FE" w:rsidRPr="00081869">
              <w:rPr>
                <w:color w:val="000000"/>
                <w:sz w:val="22"/>
                <w:szCs w:val="22"/>
                <w:lang w:val="en-US"/>
              </w:rPr>
              <w:t>rendering security services for the respective</w:t>
            </w:r>
            <w:r w:rsidRPr="00081869">
              <w:rPr>
                <w:color w:val="000000"/>
                <w:sz w:val="22"/>
                <w:szCs w:val="22"/>
                <w:lang w:val="en-US"/>
              </w:rPr>
              <w:t xml:space="preserve"> facilities) or representatives of the Seller and signed by the representatives of the Seller and the Buyer. If a representative of the Buyer refuses to sign the act, </w:t>
            </w:r>
            <w:r w:rsidR="00B545FE" w:rsidRPr="00081869">
              <w:rPr>
                <w:color w:val="000000"/>
                <w:sz w:val="22"/>
                <w:szCs w:val="22"/>
                <w:lang w:val="en-US"/>
              </w:rPr>
              <w:t>the fact of such refusal shall be</w:t>
            </w:r>
            <w:r w:rsidRPr="00081869">
              <w:rPr>
                <w:color w:val="000000"/>
                <w:sz w:val="22"/>
                <w:szCs w:val="22"/>
                <w:lang w:val="en-US"/>
              </w:rPr>
              <w:t xml:space="preserve"> </w:t>
            </w:r>
            <w:r w:rsidR="00B545FE" w:rsidRPr="00081869">
              <w:rPr>
                <w:color w:val="000000"/>
                <w:sz w:val="22"/>
                <w:szCs w:val="22"/>
                <w:lang w:val="en-US"/>
              </w:rPr>
              <w:t xml:space="preserve">noted in the act and the act shall be signed </w:t>
            </w:r>
            <w:r w:rsidRPr="00081869">
              <w:rPr>
                <w:color w:val="000000"/>
                <w:sz w:val="22"/>
                <w:szCs w:val="22"/>
                <w:lang w:val="en-US"/>
              </w:rPr>
              <w:t xml:space="preserve">by representatives of the Seller and </w:t>
            </w:r>
            <w:r w:rsidR="00B545FE" w:rsidRPr="00081869">
              <w:rPr>
                <w:color w:val="000000"/>
                <w:sz w:val="22"/>
                <w:szCs w:val="22"/>
                <w:lang w:val="en-US"/>
              </w:rPr>
              <w:t xml:space="preserve">by </w:t>
            </w:r>
            <w:r w:rsidRPr="00081869">
              <w:rPr>
                <w:color w:val="000000"/>
                <w:sz w:val="22"/>
                <w:szCs w:val="22"/>
                <w:lang w:val="en-US"/>
              </w:rPr>
              <w:t>third parties.</w:t>
            </w:r>
          </w:p>
          <w:p w:rsidR="00D839F8" w:rsidRPr="00081869" w:rsidRDefault="00D839F8" w:rsidP="00D839F8">
            <w:pPr>
              <w:shd w:val="clear" w:color="auto" w:fill="FFFFFF"/>
              <w:tabs>
                <w:tab w:val="left" w:pos="0"/>
              </w:tabs>
              <w:spacing w:line="269" w:lineRule="auto"/>
              <w:jc w:val="both"/>
              <w:rPr>
                <w:color w:val="000000"/>
                <w:sz w:val="22"/>
                <w:szCs w:val="22"/>
                <w:lang w:val="en-US"/>
              </w:rPr>
            </w:pPr>
            <w:r w:rsidRPr="00081869">
              <w:rPr>
                <w:color w:val="000000"/>
                <w:sz w:val="22"/>
                <w:szCs w:val="22"/>
                <w:lang w:val="en-US"/>
              </w:rPr>
              <w:t>5.8. If necessary, the Buyer shall independently make a water use contract for use of the water body area.</w:t>
            </w:r>
          </w:p>
          <w:p w:rsidR="00D839F8" w:rsidRPr="00081869" w:rsidRDefault="00D839F8" w:rsidP="00D839F8">
            <w:pPr>
              <w:shd w:val="clear" w:color="auto" w:fill="FFFFFF"/>
              <w:tabs>
                <w:tab w:val="left" w:pos="0"/>
              </w:tabs>
              <w:spacing w:line="269" w:lineRule="auto"/>
              <w:jc w:val="both"/>
              <w:rPr>
                <w:color w:val="000000"/>
                <w:sz w:val="22"/>
                <w:szCs w:val="22"/>
                <w:lang w:val="en-US"/>
              </w:rPr>
            </w:pPr>
            <w:r w:rsidRPr="00081869">
              <w:rPr>
                <w:color w:val="000000"/>
                <w:sz w:val="22"/>
                <w:szCs w:val="22"/>
                <w:lang w:val="en-US"/>
              </w:rPr>
              <w:t xml:space="preserve">5.9. The Buyer is liable in the event of damage to the environment, as well as </w:t>
            </w:r>
            <w:r w:rsidR="002E42DE" w:rsidRPr="00081869">
              <w:rPr>
                <w:color w:val="000000"/>
                <w:sz w:val="22"/>
                <w:szCs w:val="22"/>
                <w:lang w:val="en-US"/>
              </w:rPr>
              <w:t>for observance of the Federal Law “On Environmental Protection”</w:t>
            </w:r>
            <w:r w:rsidRPr="00081869">
              <w:rPr>
                <w:color w:val="000000"/>
                <w:sz w:val="22"/>
                <w:szCs w:val="22"/>
                <w:lang w:val="en-US"/>
              </w:rPr>
              <w:t xml:space="preserve"> </w:t>
            </w:r>
            <w:proofErr w:type="gramStart"/>
            <w:r w:rsidRPr="00081869">
              <w:rPr>
                <w:color w:val="000000"/>
                <w:sz w:val="22"/>
                <w:szCs w:val="22"/>
                <w:lang w:val="en-US"/>
              </w:rPr>
              <w:t>of  indust</w:t>
            </w:r>
            <w:r w:rsidR="002E42DE" w:rsidRPr="00081869">
              <w:rPr>
                <w:color w:val="000000"/>
                <w:sz w:val="22"/>
                <w:szCs w:val="22"/>
                <w:lang w:val="en-US"/>
              </w:rPr>
              <w:t>rial</w:t>
            </w:r>
            <w:proofErr w:type="gramEnd"/>
            <w:r w:rsidR="002E42DE" w:rsidRPr="00081869">
              <w:rPr>
                <w:color w:val="000000"/>
                <w:sz w:val="22"/>
                <w:szCs w:val="22"/>
                <w:lang w:val="en-US"/>
              </w:rPr>
              <w:t xml:space="preserve"> safety during acceptance </w:t>
            </w:r>
            <w:r w:rsidRPr="00081869">
              <w:rPr>
                <w:color w:val="000000"/>
                <w:sz w:val="22"/>
                <w:szCs w:val="22"/>
                <w:lang w:val="en-US"/>
              </w:rPr>
              <w:t>of oil in its specialized transport</w:t>
            </w:r>
            <w:r w:rsidR="002E42DE" w:rsidRPr="00081869">
              <w:rPr>
                <w:color w:val="000000"/>
                <w:sz w:val="22"/>
                <w:szCs w:val="22"/>
                <w:lang w:val="en-US"/>
              </w:rPr>
              <w:t>ation vehicle</w:t>
            </w:r>
            <w:r w:rsidRPr="00081869">
              <w:rPr>
                <w:color w:val="000000"/>
                <w:sz w:val="22"/>
                <w:szCs w:val="22"/>
                <w:lang w:val="en-US"/>
              </w:rPr>
              <w:t>.</w:t>
            </w:r>
          </w:p>
          <w:p w:rsidR="00BA074E" w:rsidRPr="00081869" w:rsidRDefault="00BA074E" w:rsidP="004E3FD5">
            <w:pPr>
              <w:shd w:val="clear" w:color="auto" w:fill="FFFFFF"/>
              <w:tabs>
                <w:tab w:val="left" w:pos="0"/>
              </w:tabs>
              <w:spacing w:line="269" w:lineRule="auto"/>
              <w:jc w:val="both"/>
              <w:rPr>
                <w:color w:val="000000"/>
                <w:sz w:val="22"/>
                <w:szCs w:val="22"/>
                <w:lang w:val="en-US"/>
              </w:rPr>
            </w:pPr>
          </w:p>
          <w:p w:rsidR="00BA074E" w:rsidRPr="00081869" w:rsidRDefault="00BA074E" w:rsidP="004E3FD5">
            <w:pPr>
              <w:shd w:val="clear" w:color="auto" w:fill="FFFFFF"/>
              <w:tabs>
                <w:tab w:val="left" w:pos="1142"/>
              </w:tabs>
              <w:spacing w:line="269" w:lineRule="auto"/>
              <w:jc w:val="center"/>
              <w:rPr>
                <w:b/>
                <w:bCs/>
                <w:color w:val="000000"/>
                <w:sz w:val="22"/>
                <w:szCs w:val="22"/>
                <w:lang w:val="en-US"/>
              </w:rPr>
            </w:pPr>
            <w:r w:rsidRPr="00081869">
              <w:rPr>
                <w:b/>
                <w:bCs/>
                <w:color w:val="000000"/>
                <w:sz w:val="22"/>
                <w:szCs w:val="22"/>
                <w:lang w:val="en-US"/>
              </w:rPr>
              <w:t>6. Contract validity period, procedures for termination and amending</w:t>
            </w:r>
          </w:p>
          <w:p w:rsidR="00B545FE" w:rsidRPr="00081869" w:rsidRDefault="00B545FE" w:rsidP="004E3FD5">
            <w:pPr>
              <w:shd w:val="clear" w:color="auto" w:fill="FFFFFF"/>
              <w:tabs>
                <w:tab w:val="left" w:pos="1142"/>
              </w:tabs>
              <w:spacing w:line="269" w:lineRule="auto"/>
              <w:jc w:val="center"/>
              <w:rPr>
                <w:sz w:val="22"/>
                <w:szCs w:val="22"/>
                <w:lang w:val="en-US"/>
              </w:rPr>
            </w:pPr>
          </w:p>
          <w:p w:rsidR="00BA074E" w:rsidRPr="00081869" w:rsidRDefault="00BA074E" w:rsidP="004E3FD5">
            <w:pPr>
              <w:shd w:val="clear" w:color="auto" w:fill="FFFFFF"/>
              <w:tabs>
                <w:tab w:val="left" w:pos="0"/>
              </w:tabs>
              <w:spacing w:line="269" w:lineRule="auto"/>
              <w:jc w:val="both"/>
              <w:rPr>
                <w:color w:val="000000"/>
                <w:sz w:val="22"/>
                <w:szCs w:val="22"/>
                <w:lang w:val="en-US"/>
              </w:rPr>
            </w:pPr>
            <w:r w:rsidRPr="00081869">
              <w:rPr>
                <w:color w:val="000000"/>
                <w:sz w:val="22"/>
                <w:szCs w:val="22"/>
                <w:lang w:val="en-US"/>
              </w:rPr>
              <w:t>6.1. Validity of this Contract shall be: from the day of contract signing by the Parties during one year and in the part of obligations accepted and unfulfilled – until complete fulfillment of such obligations.</w:t>
            </w:r>
          </w:p>
          <w:p w:rsidR="00BA074E" w:rsidRPr="00081869" w:rsidRDefault="00BA074E" w:rsidP="004E3FD5">
            <w:pPr>
              <w:shd w:val="clear" w:color="auto" w:fill="FFFFFF"/>
              <w:tabs>
                <w:tab w:val="left" w:pos="0"/>
              </w:tabs>
              <w:spacing w:line="269" w:lineRule="auto"/>
              <w:jc w:val="both"/>
              <w:rPr>
                <w:color w:val="000000"/>
                <w:sz w:val="22"/>
                <w:szCs w:val="22"/>
                <w:lang w:val="en-US"/>
              </w:rPr>
            </w:pPr>
            <w:r w:rsidRPr="00081869">
              <w:rPr>
                <w:color w:val="000000"/>
                <w:sz w:val="22"/>
                <w:szCs w:val="22"/>
                <w:lang w:val="en-US"/>
              </w:rPr>
              <w:t>6.2. This Contract may be terminated, altered or amended by means of signing respective additional agreements hereto by duly authorized representatives of the Parties. Such additional agreements shall be integral part of this Contract.</w:t>
            </w:r>
          </w:p>
          <w:p w:rsidR="00BA074E" w:rsidRPr="00081869" w:rsidRDefault="00BA074E" w:rsidP="004E3FD5">
            <w:pPr>
              <w:shd w:val="clear" w:color="auto" w:fill="FFFFFF"/>
              <w:tabs>
                <w:tab w:val="left" w:pos="0"/>
              </w:tabs>
              <w:spacing w:line="269" w:lineRule="auto"/>
              <w:jc w:val="both"/>
              <w:rPr>
                <w:color w:val="000000"/>
                <w:sz w:val="22"/>
                <w:szCs w:val="22"/>
                <w:lang w:val="en-US"/>
              </w:rPr>
            </w:pPr>
            <w:r w:rsidRPr="00081869">
              <w:rPr>
                <w:color w:val="000000"/>
                <w:sz w:val="22"/>
                <w:szCs w:val="22"/>
                <w:lang w:val="en-US"/>
              </w:rPr>
              <w:t>6.3. Expiry of contract validity period shall not be applicable to any pending (unfulfilled) obligations hereunder that already existed between the Parties.</w:t>
            </w:r>
          </w:p>
          <w:p w:rsidR="006D26EC" w:rsidRPr="00081869" w:rsidRDefault="006D26EC" w:rsidP="004E3FD5">
            <w:pPr>
              <w:shd w:val="clear" w:color="auto" w:fill="FFFFFF"/>
              <w:tabs>
                <w:tab w:val="left" w:pos="0"/>
              </w:tabs>
              <w:spacing w:line="269" w:lineRule="auto"/>
              <w:jc w:val="both"/>
              <w:rPr>
                <w:color w:val="000000"/>
                <w:sz w:val="22"/>
                <w:szCs w:val="22"/>
                <w:lang w:val="en-US"/>
              </w:rPr>
            </w:pPr>
          </w:p>
          <w:p w:rsidR="00740AC5" w:rsidRPr="00081869" w:rsidRDefault="00740AC5" w:rsidP="004E3FD5">
            <w:pPr>
              <w:numPr>
                <w:ilvl w:val="0"/>
                <w:numId w:val="15"/>
              </w:numPr>
              <w:shd w:val="clear" w:color="auto" w:fill="FFFFFF"/>
              <w:spacing w:line="269" w:lineRule="auto"/>
              <w:jc w:val="center"/>
              <w:rPr>
                <w:b/>
                <w:bCs/>
                <w:color w:val="000000"/>
                <w:sz w:val="22"/>
                <w:szCs w:val="22"/>
              </w:rPr>
            </w:pPr>
            <w:r w:rsidRPr="00081869">
              <w:rPr>
                <w:b/>
                <w:bCs/>
                <w:color w:val="000000"/>
                <w:sz w:val="22"/>
                <w:szCs w:val="22"/>
                <w:lang w:val="en-US"/>
              </w:rPr>
              <w:t>Force Majeure</w:t>
            </w:r>
          </w:p>
          <w:p w:rsidR="00740AC5" w:rsidRPr="00081869" w:rsidRDefault="00740AC5" w:rsidP="004E3FD5">
            <w:pPr>
              <w:spacing w:line="269" w:lineRule="auto"/>
              <w:jc w:val="both"/>
              <w:rPr>
                <w:sz w:val="22"/>
                <w:szCs w:val="22"/>
              </w:rPr>
            </w:pPr>
          </w:p>
          <w:p w:rsidR="00740AC5" w:rsidRPr="00081869" w:rsidRDefault="00740AC5" w:rsidP="004E3FD5">
            <w:pPr>
              <w:spacing w:line="269" w:lineRule="auto"/>
              <w:jc w:val="both"/>
              <w:rPr>
                <w:sz w:val="22"/>
                <w:szCs w:val="22"/>
                <w:lang w:val="en-US"/>
              </w:rPr>
            </w:pPr>
            <w:r w:rsidRPr="00081869">
              <w:rPr>
                <w:sz w:val="22"/>
                <w:szCs w:val="22"/>
                <w:lang w:val="en-US"/>
              </w:rPr>
              <w:t>7.1. The Parties shall be released from liability for full or partial failure to fulfill a contractual obligation if such failure resulted from circumstances of a force majeure that occurred after signing of the Contract in the course of emergency events that the faulty Party could not foresee, control, or prevent by any means that were available to such Party.</w:t>
            </w:r>
          </w:p>
          <w:p w:rsidR="00C730DF" w:rsidRPr="00081869" w:rsidRDefault="00C730DF" w:rsidP="004E3FD5">
            <w:pPr>
              <w:spacing w:line="269" w:lineRule="auto"/>
              <w:jc w:val="both"/>
              <w:rPr>
                <w:sz w:val="22"/>
                <w:szCs w:val="22"/>
                <w:lang w:val="en-US"/>
              </w:rPr>
            </w:pPr>
          </w:p>
          <w:p w:rsidR="00740AC5" w:rsidRPr="00081869" w:rsidRDefault="00740AC5" w:rsidP="004E3FD5">
            <w:pPr>
              <w:spacing w:line="269" w:lineRule="auto"/>
              <w:jc w:val="both"/>
              <w:rPr>
                <w:sz w:val="22"/>
                <w:szCs w:val="22"/>
                <w:lang w:val="en-US"/>
              </w:rPr>
            </w:pPr>
            <w:r w:rsidRPr="00081869">
              <w:rPr>
                <w:sz w:val="22"/>
                <w:szCs w:val="22"/>
                <w:lang w:val="en-US"/>
              </w:rPr>
              <w:t xml:space="preserve">7.2. </w:t>
            </w:r>
            <w:r w:rsidR="00B545FE" w:rsidRPr="00081869">
              <w:rPr>
                <w:sz w:val="22"/>
                <w:szCs w:val="22"/>
                <w:lang w:val="en-US"/>
              </w:rPr>
              <w:t>The aforesaid circumstances of</w:t>
            </w:r>
            <w:r w:rsidRPr="00081869">
              <w:rPr>
                <w:sz w:val="22"/>
                <w:szCs w:val="22"/>
                <w:lang w:val="en-US"/>
              </w:rPr>
              <w:t xml:space="preserve"> force majeure shall include, in particular, the following events: floods, earthquakes, explosions, fires, ground collapses, slides and other natural disasters, as well as bans and prohibitions introduced by central or local (municipal) government, strikes, wars, official emergency state </w:t>
            </w:r>
            <w:r w:rsidRPr="00081869">
              <w:rPr>
                <w:sz w:val="22"/>
                <w:szCs w:val="22"/>
                <w:lang w:val="en-US"/>
              </w:rPr>
              <w:lastRenderedPageBreak/>
              <w:t>(announced special situations, martial law etc.).</w:t>
            </w:r>
          </w:p>
          <w:p w:rsidR="00740AC5" w:rsidRPr="00081869" w:rsidRDefault="00740AC5" w:rsidP="004E3FD5">
            <w:pPr>
              <w:spacing w:line="269" w:lineRule="auto"/>
              <w:jc w:val="both"/>
              <w:rPr>
                <w:sz w:val="22"/>
                <w:szCs w:val="22"/>
                <w:lang w:val="en-US"/>
              </w:rPr>
            </w:pPr>
            <w:r w:rsidRPr="00081869">
              <w:rPr>
                <w:sz w:val="22"/>
                <w:szCs w:val="22"/>
                <w:lang w:val="en-US"/>
              </w:rPr>
              <w:t>7.3. In case of onslaught of any of the aforesaid circumstances of a force majeure, the contractually provided timeframe for fulfillment of affected obligations shall be shifted by the time, during which such circumstances and their consequences exist.</w:t>
            </w:r>
          </w:p>
          <w:p w:rsidR="00740AC5" w:rsidRPr="00081869" w:rsidRDefault="00740AC5" w:rsidP="004E3FD5">
            <w:pPr>
              <w:spacing w:line="269" w:lineRule="auto"/>
              <w:jc w:val="both"/>
              <w:rPr>
                <w:sz w:val="22"/>
                <w:szCs w:val="22"/>
                <w:lang w:val="en-US"/>
              </w:rPr>
            </w:pPr>
            <w:r w:rsidRPr="00081869">
              <w:rPr>
                <w:sz w:val="22"/>
                <w:szCs w:val="22"/>
                <w:lang w:val="en-US"/>
              </w:rPr>
              <w:t>7.4. The party affected by the circumstances of a force majeure shall immediately within 1 (one) day notify the other Party and within 3 (three) days provide to the other Party documentary proof issued by respective competent authority or agency confirming the fact of onslaught of the said circumstances. If the affected Party fails to inform the other Party of such circumstances within the aforesaid timeframes, the affected Party shall lose the right to refer to the aforesaid circumstances.</w:t>
            </w:r>
          </w:p>
          <w:p w:rsidR="00C7293C" w:rsidRPr="00081869" w:rsidRDefault="00740AC5" w:rsidP="00BD2B37">
            <w:pPr>
              <w:spacing w:line="269" w:lineRule="auto"/>
              <w:jc w:val="both"/>
              <w:rPr>
                <w:sz w:val="22"/>
                <w:szCs w:val="22"/>
                <w:lang w:val="en-US"/>
              </w:rPr>
            </w:pPr>
            <w:r w:rsidRPr="00081869">
              <w:rPr>
                <w:sz w:val="22"/>
                <w:szCs w:val="22"/>
                <w:lang w:val="en-US"/>
              </w:rPr>
              <w:t>7.5. In case the circumstances of a force majeure and their consequences should act for more than 3 (three) weeks, the Parties shall as soon as possible negotiate to determine mutually acceptable alternatives to fulfill the contractual obligations.</w:t>
            </w:r>
          </w:p>
          <w:p w:rsidR="006F6D81" w:rsidRPr="00081869" w:rsidRDefault="006F6D81" w:rsidP="00BD2B37">
            <w:pPr>
              <w:spacing w:line="269" w:lineRule="auto"/>
              <w:jc w:val="both"/>
              <w:rPr>
                <w:sz w:val="22"/>
                <w:szCs w:val="22"/>
                <w:lang w:val="en-US"/>
              </w:rPr>
            </w:pPr>
          </w:p>
          <w:p w:rsidR="00C730DF" w:rsidRPr="00081869" w:rsidRDefault="009933E9" w:rsidP="00C730DF">
            <w:pPr>
              <w:numPr>
                <w:ilvl w:val="0"/>
                <w:numId w:val="15"/>
              </w:numPr>
              <w:shd w:val="clear" w:color="auto" w:fill="FFFFFF"/>
              <w:tabs>
                <w:tab w:val="left" w:pos="0"/>
              </w:tabs>
              <w:spacing w:line="269" w:lineRule="auto"/>
              <w:jc w:val="center"/>
              <w:rPr>
                <w:b/>
                <w:bCs/>
                <w:color w:val="000000"/>
                <w:sz w:val="22"/>
                <w:szCs w:val="22"/>
              </w:rPr>
            </w:pPr>
            <w:r w:rsidRPr="00081869">
              <w:rPr>
                <w:b/>
                <w:bCs/>
                <w:color w:val="000000"/>
                <w:sz w:val="22"/>
                <w:szCs w:val="22"/>
                <w:lang w:val="en-US"/>
              </w:rPr>
              <w:t>Other terms</w:t>
            </w:r>
          </w:p>
          <w:p w:rsidR="00C7293C" w:rsidRPr="00081869" w:rsidRDefault="00C7293C" w:rsidP="004E3FD5">
            <w:pPr>
              <w:shd w:val="clear" w:color="auto" w:fill="FFFFFF"/>
              <w:tabs>
                <w:tab w:val="left" w:pos="0"/>
              </w:tabs>
              <w:spacing w:line="269" w:lineRule="auto"/>
              <w:ind w:left="357"/>
              <w:rPr>
                <w:b/>
                <w:bCs/>
                <w:color w:val="000000"/>
                <w:sz w:val="22"/>
                <w:szCs w:val="22"/>
              </w:rPr>
            </w:pPr>
          </w:p>
          <w:p w:rsidR="009933E9" w:rsidRPr="00081869" w:rsidRDefault="009933E9" w:rsidP="004E3FD5">
            <w:pPr>
              <w:shd w:val="clear" w:color="auto" w:fill="FFFFFF"/>
              <w:spacing w:line="269" w:lineRule="auto"/>
              <w:ind w:right="34"/>
              <w:jc w:val="both"/>
              <w:rPr>
                <w:sz w:val="22"/>
                <w:szCs w:val="22"/>
                <w:lang w:val="en-US"/>
              </w:rPr>
            </w:pPr>
            <w:r w:rsidRPr="00081869">
              <w:rPr>
                <w:color w:val="000000"/>
                <w:sz w:val="22"/>
                <w:szCs w:val="22"/>
                <w:lang w:val="en-US"/>
              </w:rPr>
              <w:t>8.1. All the issues that are not covered by this Contract that may arise in the course of its execution shall be resolved by means of negotiations with subsequent formalization of any reached agreements in written form. After signing of this Contract all the previous correspondence, e-mails and verbal communications shall lose legal force.</w:t>
            </w:r>
          </w:p>
          <w:p w:rsidR="009933E9" w:rsidRPr="00081869" w:rsidRDefault="009933E9" w:rsidP="004E3FD5">
            <w:pPr>
              <w:shd w:val="clear" w:color="auto" w:fill="FFFFFF"/>
              <w:spacing w:line="269" w:lineRule="auto"/>
              <w:ind w:right="34"/>
              <w:jc w:val="both"/>
              <w:rPr>
                <w:color w:val="000000"/>
                <w:sz w:val="22"/>
                <w:szCs w:val="22"/>
                <w:lang w:val="en-US"/>
              </w:rPr>
            </w:pPr>
            <w:r w:rsidRPr="00081869">
              <w:rPr>
                <w:sz w:val="22"/>
                <w:szCs w:val="22"/>
                <w:lang w:val="en-US"/>
              </w:rPr>
              <w:t xml:space="preserve">8.2. The Party, for which it becomes impossible to fulfill its duties </w:t>
            </w:r>
            <w:r w:rsidR="00253866" w:rsidRPr="00081869">
              <w:rPr>
                <w:sz w:val="22"/>
                <w:szCs w:val="22"/>
                <w:lang w:val="en-US"/>
              </w:rPr>
              <w:t>under this Contract</w:t>
            </w:r>
            <w:r w:rsidRPr="00081869">
              <w:rPr>
                <w:sz w:val="22"/>
                <w:szCs w:val="22"/>
                <w:lang w:val="en-US"/>
              </w:rPr>
              <w:t xml:space="preserve">, shall inform the other Party </w:t>
            </w:r>
            <w:r w:rsidRPr="00081869">
              <w:rPr>
                <w:color w:val="000000"/>
                <w:sz w:val="22"/>
                <w:szCs w:val="22"/>
                <w:lang w:val="en-US"/>
              </w:rPr>
              <w:t xml:space="preserve">about the time of start and </w:t>
            </w:r>
            <w:r w:rsidR="0058336B" w:rsidRPr="00081869">
              <w:rPr>
                <w:color w:val="000000"/>
                <w:sz w:val="22"/>
                <w:szCs w:val="22"/>
                <w:lang w:val="en-US"/>
              </w:rPr>
              <w:t xml:space="preserve">end </w:t>
            </w:r>
            <w:r w:rsidRPr="00081869">
              <w:rPr>
                <w:color w:val="000000"/>
                <w:sz w:val="22"/>
                <w:szCs w:val="22"/>
                <w:lang w:val="en-US"/>
              </w:rPr>
              <w:t xml:space="preserve">of the </w:t>
            </w:r>
            <w:r w:rsidR="0058336B" w:rsidRPr="00081869">
              <w:rPr>
                <w:color w:val="000000"/>
                <w:sz w:val="22"/>
                <w:szCs w:val="22"/>
                <w:lang w:val="en-US"/>
              </w:rPr>
              <w:t xml:space="preserve">afore-said </w:t>
            </w:r>
            <w:r w:rsidRPr="00081869">
              <w:rPr>
                <w:color w:val="000000"/>
                <w:sz w:val="22"/>
                <w:szCs w:val="22"/>
                <w:lang w:val="en-US"/>
              </w:rPr>
              <w:t>circumstances.</w:t>
            </w:r>
          </w:p>
          <w:p w:rsidR="009933E9" w:rsidRPr="00081869" w:rsidRDefault="009933E9" w:rsidP="004E3FD5">
            <w:pPr>
              <w:shd w:val="clear" w:color="auto" w:fill="FFFFFF"/>
              <w:spacing w:line="269" w:lineRule="auto"/>
              <w:ind w:right="34"/>
              <w:jc w:val="both"/>
              <w:rPr>
                <w:sz w:val="22"/>
                <w:szCs w:val="22"/>
                <w:lang w:val="en-US"/>
              </w:rPr>
            </w:pPr>
            <w:r w:rsidRPr="00081869">
              <w:rPr>
                <w:color w:val="000000"/>
                <w:sz w:val="22"/>
                <w:szCs w:val="22"/>
                <w:lang w:val="en-US"/>
              </w:rPr>
              <w:t xml:space="preserve">8.3. </w:t>
            </w:r>
            <w:r w:rsidR="00BD2B37" w:rsidRPr="00081869">
              <w:rPr>
                <w:color w:val="000000"/>
                <w:sz w:val="22"/>
                <w:szCs w:val="22"/>
                <w:lang w:val="en-US"/>
              </w:rPr>
              <w:t xml:space="preserve"> </w:t>
            </w:r>
            <w:r w:rsidRPr="00081869">
              <w:rPr>
                <w:color w:val="000000"/>
                <w:sz w:val="22"/>
                <w:szCs w:val="22"/>
                <w:lang w:val="en-US"/>
              </w:rPr>
              <w:t xml:space="preserve">All communications and notifications related to this Contract shall be done in writing with company stamps and signatures of the duly authorized persons from both sides. All communications related to this Contract shall be sent as registered letters and delivered to </w:t>
            </w:r>
            <w:r w:rsidR="0058336B" w:rsidRPr="00081869">
              <w:rPr>
                <w:color w:val="000000"/>
                <w:sz w:val="22"/>
                <w:szCs w:val="22"/>
                <w:lang w:val="en-US"/>
              </w:rPr>
              <w:t>personally</w:t>
            </w:r>
            <w:r w:rsidRPr="00081869">
              <w:rPr>
                <w:color w:val="000000"/>
                <w:sz w:val="22"/>
                <w:szCs w:val="22"/>
                <w:lang w:val="en-US"/>
              </w:rPr>
              <w:t xml:space="preserve"> at the addresses of the Parties as specified here</w:t>
            </w:r>
            <w:r w:rsidR="0058336B" w:rsidRPr="00081869">
              <w:rPr>
                <w:color w:val="000000"/>
                <w:sz w:val="22"/>
                <w:szCs w:val="22"/>
                <w:lang w:val="en-US"/>
              </w:rPr>
              <w:t>in</w:t>
            </w:r>
            <w:r w:rsidRPr="00081869">
              <w:rPr>
                <w:color w:val="000000"/>
                <w:sz w:val="22"/>
                <w:szCs w:val="22"/>
                <w:lang w:val="en-US"/>
              </w:rPr>
              <w:t xml:space="preserve">. At receipt of such letters the receiving Party’s officers shall </w:t>
            </w:r>
            <w:r w:rsidR="0058336B" w:rsidRPr="00081869">
              <w:rPr>
                <w:color w:val="000000"/>
                <w:sz w:val="22"/>
                <w:szCs w:val="22"/>
                <w:lang w:val="en-US"/>
              </w:rPr>
              <w:t xml:space="preserve">sign them </w:t>
            </w:r>
            <w:r w:rsidRPr="00081869">
              <w:rPr>
                <w:color w:val="000000"/>
                <w:sz w:val="22"/>
                <w:szCs w:val="22"/>
                <w:lang w:val="en-US"/>
              </w:rPr>
              <w:t>to acknowledge receipt. Information may be passed b</w:t>
            </w:r>
            <w:r w:rsidR="0058336B" w:rsidRPr="00081869">
              <w:rPr>
                <w:color w:val="000000"/>
                <w:sz w:val="22"/>
                <w:szCs w:val="22"/>
                <w:lang w:val="en-US"/>
              </w:rPr>
              <w:t>y means of fax or telegraph, on condition that</w:t>
            </w:r>
            <w:r w:rsidRPr="00081869">
              <w:rPr>
                <w:color w:val="000000"/>
                <w:sz w:val="22"/>
                <w:szCs w:val="22"/>
                <w:lang w:val="en-US"/>
              </w:rPr>
              <w:t xml:space="preserve"> originals of the said communications are sent on the same day in a registered letter with notification of receipt.</w:t>
            </w:r>
          </w:p>
          <w:p w:rsidR="009933E9" w:rsidRPr="00081869"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081869">
              <w:rPr>
                <w:color w:val="000000"/>
                <w:sz w:val="22"/>
                <w:szCs w:val="22"/>
                <w:lang w:val="en-US"/>
              </w:rPr>
              <w:t>All arguments and disputes in relation to this Contract shall be resolved by means of negotiations. In case the Parties fail to reach agreement, the disputes shall be filed to Arbitration Court of Tomsk Region.</w:t>
            </w:r>
          </w:p>
          <w:p w:rsidR="006F6D81" w:rsidRPr="00081869" w:rsidRDefault="006F6D81" w:rsidP="006F6D81">
            <w:pPr>
              <w:shd w:val="clear" w:color="auto" w:fill="FFFFFF"/>
              <w:tabs>
                <w:tab w:val="left" w:pos="0"/>
              </w:tabs>
              <w:spacing w:line="269" w:lineRule="auto"/>
              <w:jc w:val="both"/>
              <w:rPr>
                <w:color w:val="000000"/>
                <w:sz w:val="22"/>
                <w:szCs w:val="22"/>
                <w:lang w:val="en-US"/>
              </w:rPr>
            </w:pPr>
          </w:p>
          <w:p w:rsidR="009933E9" w:rsidRPr="00081869"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081869">
              <w:rPr>
                <w:color w:val="000000"/>
                <w:sz w:val="22"/>
                <w:szCs w:val="22"/>
                <w:lang w:val="en-US"/>
              </w:rPr>
              <w:t xml:space="preserve">In all other issues that are not covered by this Contract, the Parties shall be governed by the current </w:t>
            </w:r>
            <w:r w:rsidRPr="00081869">
              <w:rPr>
                <w:color w:val="000000"/>
                <w:sz w:val="22"/>
                <w:szCs w:val="22"/>
                <w:lang w:val="en-US"/>
              </w:rPr>
              <w:lastRenderedPageBreak/>
              <w:t>legislation of the Russian Federation.</w:t>
            </w:r>
          </w:p>
          <w:p w:rsidR="009933E9" w:rsidRPr="00081869"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081869">
              <w:rPr>
                <w:color w:val="000000"/>
                <w:sz w:val="22"/>
                <w:szCs w:val="22"/>
                <w:lang w:val="en-US"/>
              </w:rPr>
              <w:t>This Contract is made in two identical original copies having equal legal force, i.e. one original for each Party.</w:t>
            </w:r>
          </w:p>
          <w:p w:rsidR="009933E9" w:rsidRPr="00081869"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081869">
              <w:rPr>
                <w:color w:val="000000"/>
                <w:sz w:val="22"/>
                <w:szCs w:val="22"/>
                <w:lang w:val="en-US"/>
              </w:rPr>
              <w:t xml:space="preserve">Any Party on request of the other Party shall provide their company charter </w:t>
            </w:r>
            <w:r w:rsidR="0058336B" w:rsidRPr="00081869">
              <w:rPr>
                <w:color w:val="000000"/>
                <w:sz w:val="22"/>
                <w:szCs w:val="22"/>
                <w:lang w:val="en-US"/>
              </w:rPr>
              <w:t>in</w:t>
            </w:r>
            <w:r w:rsidRPr="00081869">
              <w:rPr>
                <w:color w:val="000000"/>
                <w:sz w:val="22"/>
                <w:szCs w:val="22"/>
                <w:lang w:val="en-US"/>
              </w:rPr>
              <w:t xml:space="preserve"> confirmation of authority of the signing officers or powers of attorney, orders or protocols, by which such officers were empowered and assigned in their positions. Originals of powers of attorney may be replaced with copies certified by the company stamps of the Parties.</w:t>
            </w:r>
          </w:p>
          <w:p w:rsidR="009933E9" w:rsidRPr="00081869"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081869">
              <w:rPr>
                <w:color w:val="000000"/>
                <w:sz w:val="22"/>
                <w:szCs w:val="22"/>
                <w:lang w:val="en-US"/>
              </w:rPr>
              <w:t>The terms and conditions of this Contract and Additional Agreements thereto as well as other information received by the Parties in relation to the contract shall be confidential and not be disclosed.</w:t>
            </w:r>
          </w:p>
          <w:p w:rsidR="009933E9" w:rsidRPr="00081869"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081869">
              <w:rPr>
                <w:color w:val="000000"/>
                <w:sz w:val="22"/>
                <w:szCs w:val="22"/>
                <w:lang w:val="en-US"/>
              </w:rPr>
              <w:t>The Parties shall not have right to transfer (re-assign) the rights and obligations hereunder (including assignment of debt) to third parties without preliminary written consent of the other Party with exception of cases directly provided for by this Contract or Additional Agreements thereto.</w:t>
            </w:r>
          </w:p>
          <w:p w:rsidR="009933E9" w:rsidRPr="00081869" w:rsidRDefault="009933E9" w:rsidP="004E3FD5">
            <w:pPr>
              <w:numPr>
                <w:ilvl w:val="1"/>
                <w:numId w:val="13"/>
              </w:numPr>
              <w:shd w:val="clear" w:color="auto" w:fill="FFFFFF"/>
              <w:tabs>
                <w:tab w:val="left" w:pos="0"/>
              </w:tabs>
              <w:spacing w:line="269" w:lineRule="auto"/>
              <w:ind w:left="0" w:firstLine="0"/>
              <w:jc w:val="both"/>
              <w:rPr>
                <w:color w:val="000000"/>
                <w:sz w:val="22"/>
                <w:szCs w:val="22"/>
                <w:lang w:val="en-US"/>
              </w:rPr>
            </w:pPr>
            <w:r w:rsidRPr="00081869">
              <w:rPr>
                <w:color w:val="000000"/>
                <w:sz w:val="22"/>
                <w:szCs w:val="22"/>
                <w:lang w:val="en-US"/>
              </w:rPr>
              <w:t>The Parties hereby state and guarantee that:</w:t>
            </w:r>
          </w:p>
          <w:p w:rsidR="009933E9" w:rsidRPr="00081869" w:rsidRDefault="009933E9" w:rsidP="004E3FD5">
            <w:pPr>
              <w:numPr>
                <w:ilvl w:val="0"/>
                <w:numId w:val="14"/>
              </w:numPr>
              <w:shd w:val="clear" w:color="auto" w:fill="FFFFFF"/>
              <w:tabs>
                <w:tab w:val="left" w:pos="459"/>
              </w:tabs>
              <w:spacing w:line="269" w:lineRule="auto"/>
              <w:ind w:left="459"/>
              <w:jc w:val="both"/>
              <w:rPr>
                <w:color w:val="000000"/>
                <w:sz w:val="22"/>
                <w:szCs w:val="22"/>
                <w:lang w:val="en-US"/>
              </w:rPr>
            </w:pPr>
            <w:r w:rsidRPr="00081869">
              <w:rPr>
                <w:color w:val="000000"/>
                <w:sz w:val="22"/>
                <w:szCs w:val="22"/>
                <w:lang w:val="en-US"/>
              </w:rPr>
              <w:t>They are in fact legal entities that are duly registered as per the RF Law and hold the rights and powers of possession and disposal of their property and assets;</w:t>
            </w:r>
          </w:p>
          <w:p w:rsidR="009933E9" w:rsidRPr="00081869" w:rsidRDefault="009933E9" w:rsidP="004E3FD5">
            <w:pPr>
              <w:numPr>
                <w:ilvl w:val="0"/>
                <w:numId w:val="14"/>
              </w:numPr>
              <w:shd w:val="clear" w:color="auto" w:fill="FFFFFF"/>
              <w:tabs>
                <w:tab w:val="left" w:pos="459"/>
              </w:tabs>
              <w:spacing w:line="269" w:lineRule="auto"/>
              <w:ind w:left="459"/>
              <w:jc w:val="both"/>
              <w:rPr>
                <w:color w:val="000000"/>
                <w:sz w:val="22"/>
                <w:szCs w:val="22"/>
                <w:lang w:val="en-US"/>
              </w:rPr>
            </w:pPr>
            <w:r w:rsidRPr="00081869">
              <w:rPr>
                <w:sz w:val="22"/>
                <w:szCs w:val="22"/>
                <w:lang w:val="en-US"/>
              </w:rPr>
              <w:t>They hold legitimate and lawful rights to enter into this Contract.</w:t>
            </w:r>
          </w:p>
          <w:p w:rsidR="004107BD" w:rsidRPr="00081869" w:rsidRDefault="004107BD" w:rsidP="004E3FD5">
            <w:pPr>
              <w:shd w:val="clear" w:color="auto" w:fill="FFFFFF"/>
              <w:tabs>
                <w:tab w:val="left" w:pos="567"/>
              </w:tabs>
              <w:spacing w:line="269" w:lineRule="auto"/>
              <w:rPr>
                <w:sz w:val="22"/>
                <w:szCs w:val="22"/>
                <w:lang w:val="en-US"/>
              </w:rPr>
            </w:pPr>
          </w:p>
          <w:p w:rsidR="004107BD" w:rsidRPr="00081869" w:rsidRDefault="004107BD" w:rsidP="004E3FD5">
            <w:pPr>
              <w:tabs>
                <w:tab w:val="left" w:pos="1142"/>
              </w:tabs>
              <w:spacing w:line="269" w:lineRule="auto"/>
              <w:jc w:val="center"/>
              <w:rPr>
                <w:b/>
                <w:bCs/>
                <w:color w:val="000000"/>
                <w:sz w:val="22"/>
                <w:szCs w:val="22"/>
                <w:lang w:val="en-US"/>
              </w:rPr>
            </w:pPr>
            <w:r w:rsidRPr="00081869">
              <w:rPr>
                <w:b/>
                <w:color w:val="000000"/>
                <w:sz w:val="22"/>
                <w:szCs w:val="22"/>
                <w:lang w:val="en-US"/>
              </w:rPr>
              <w:t>9. Legal Addresses and Banking Details of the Parties</w:t>
            </w:r>
          </w:p>
          <w:p w:rsidR="004107BD" w:rsidRPr="00081869" w:rsidRDefault="004107BD" w:rsidP="004E3FD5">
            <w:pPr>
              <w:spacing w:line="269" w:lineRule="auto"/>
              <w:rPr>
                <w:b/>
                <w:sz w:val="22"/>
                <w:szCs w:val="22"/>
                <w:lang w:val="en-US"/>
              </w:rPr>
            </w:pPr>
            <w:r w:rsidRPr="00081869">
              <w:rPr>
                <w:b/>
                <w:sz w:val="22"/>
                <w:szCs w:val="22"/>
                <w:lang w:val="en-US"/>
              </w:rPr>
              <w:t>Seller:</w:t>
            </w:r>
          </w:p>
          <w:p w:rsidR="004107BD" w:rsidRPr="00081869" w:rsidRDefault="004107BD" w:rsidP="004E3FD5">
            <w:pPr>
              <w:spacing w:line="269" w:lineRule="auto"/>
              <w:rPr>
                <w:sz w:val="22"/>
                <w:szCs w:val="22"/>
                <w:lang w:val="en-US"/>
              </w:rPr>
            </w:pPr>
            <w:r w:rsidRPr="00081869">
              <w:rPr>
                <w:sz w:val="22"/>
                <w:szCs w:val="22"/>
                <w:lang w:val="en-US"/>
              </w:rPr>
              <w:t xml:space="preserve">LLC </w:t>
            </w:r>
            <w:r w:rsidR="00EA6795" w:rsidRPr="00081869">
              <w:rPr>
                <w:sz w:val="22"/>
                <w:szCs w:val="22"/>
                <w:lang w:val="en-US"/>
              </w:rPr>
              <w:t>Nord Imperial</w:t>
            </w:r>
          </w:p>
          <w:p w:rsidR="004107BD" w:rsidRPr="00081869" w:rsidRDefault="004107BD" w:rsidP="004E3FD5">
            <w:pPr>
              <w:spacing w:line="269" w:lineRule="auto"/>
              <w:rPr>
                <w:sz w:val="22"/>
                <w:szCs w:val="22"/>
                <w:lang w:val="en-US"/>
              </w:rPr>
            </w:pPr>
            <w:r w:rsidRPr="00081869">
              <w:rPr>
                <w:sz w:val="22"/>
                <w:szCs w:val="22"/>
                <w:lang w:val="en-US"/>
              </w:rPr>
              <w:t>Legal address:</w:t>
            </w:r>
          </w:p>
          <w:p w:rsidR="004107BD" w:rsidRPr="00081869" w:rsidRDefault="004107BD" w:rsidP="004E3FD5">
            <w:pPr>
              <w:spacing w:line="269" w:lineRule="auto"/>
              <w:rPr>
                <w:sz w:val="22"/>
                <w:szCs w:val="22"/>
                <w:lang w:val="en-US"/>
              </w:rPr>
            </w:pPr>
            <w:r w:rsidRPr="00081869">
              <w:rPr>
                <w:sz w:val="22"/>
                <w:szCs w:val="22"/>
                <w:lang w:val="en-US"/>
              </w:rPr>
              <w:t>634041, Russia, Tomsk, Kirova pr., 51A, bld.15</w:t>
            </w:r>
          </w:p>
          <w:p w:rsidR="004107BD" w:rsidRPr="00081869" w:rsidRDefault="004107BD" w:rsidP="004E3FD5">
            <w:pPr>
              <w:spacing w:line="269" w:lineRule="auto"/>
              <w:rPr>
                <w:sz w:val="22"/>
                <w:szCs w:val="22"/>
                <w:lang w:val="en-US"/>
              </w:rPr>
            </w:pPr>
            <w:r w:rsidRPr="00081869">
              <w:rPr>
                <w:sz w:val="22"/>
                <w:szCs w:val="22"/>
                <w:lang w:val="en-US"/>
              </w:rPr>
              <w:t>Postal address:</w:t>
            </w:r>
          </w:p>
          <w:p w:rsidR="004107BD" w:rsidRPr="00081869" w:rsidRDefault="004107BD" w:rsidP="004E3FD5">
            <w:pPr>
              <w:spacing w:line="269" w:lineRule="auto"/>
              <w:rPr>
                <w:sz w:val="22"/>
                <w:szCs w:val="22"/>
                <w:lang w:val="en-US"/>
              </w:rPr>
            </w:pPr>
            <w:r w:rsidRPr="00081869">
              <w:rPr>
                <w:sz w:val="22"/>
                <w:szCs w:val="22"/>
                <w:lang w:val="en-US"/>
              </w:rPr>
              <w:t>634041, Russia, Tomsk, Kirova pr., 51A, bld.15</w:t>
            </w:r>
          </w:p>
          <w:p w:rsidR="0058336B" w:rsidRPr="00081869" w:rsidRDefault="0058336B" w:rsidP="004E3FD5">
            <w:pPr>
              <w:spacing w:line="269" w:lineRule="auto"/>
              <w:rPr>
                <w:color w:val="000000"/>
                <w:sz w:val="22"/>
                <w:szCs w:val="22"/>
                <w:lang w:val="en-US"/>
              </w:rPr>
            </w:pPr>
            <w:r w:rsidRPr="00081869">
              <w:rPr>
                <w:color w:val="000000"/>
                <w:sz w:val="22"/>
                <w:szCs w:val="22"/>
                <w:lang w:val="en-US"/>
              </w:rPr>
              <w:t>Tel. (3822)55-68-68, fax 56-14-74</w:t>
            </w:r>
          </w:p>
          <w:p w:rsidR="002D60C9" w:rsidRPr="00081869" w:rsidRDefault="004107BD" w:rsidP="004E3FD5">
            <w:pPr>
              <w:spacing w:line="269" w:lineRule="auto"/>
              <w:rPr>
                <w:color w:val="000000"/>
                <w:sz w:val="22"/>
                <w:szCs w:val="22"/>
                <w:lang w:val="en-US"/>
              </w:rPr>
            </w:pPr>
            <w:r w:rsidRPr="00081869">
              <w:rPr>
                <w:sz w:val="22"/>
                <w:szCs w:val="22"/>
                <w:lang w:val="en-US"/>
              </w:rPr>
              <w:t xml:space="preserve">TIN/KPP </w:t>
            </w:r>
            <w:r w:rsidR="002D60C9" w:rsidRPr="00081869">
              <w:rPr>
                <w:color w:val="000000"/>
                <w:sz w:val="22"/>
                <w:szCs w:val="22"/>
                <w:lang w:val="en-US"/>
              </w:rPr>
              <w:t>70171003818</w:t>
            </w:r>
            <w:r w:rsidRPr="00081869">
              <w:rPr>
                <w:sz w:val="22"/>
                <w:szCs w:val="22"/>
                <w:lang w:val="en-US"/>
              </w:rPr>
              <w:t xml:space="preserve"> /</w:t>
            </w:r>
            <w:r w:rsidR="002D60C9" w:rsidRPr="00081869">
              <w:rPr>
                <w:color w:val="000000"/>
                <w:sz w:val="22"/>
                <w:szCs w:val="22"/>
                <w:lang w:val="en-US"/>
              </w:rPr>
              <w:t>701701001</w:t>
            </w:r>
          </w:p>
          <w:p w:rsidR="004107BD" w:rsidRPr="00081869" w:rsidRDefault="004107BD" w:rsidP="004E3FD5">
            <w:pPr>
              <w:spacing w:line="269" w:lineRule="auto"/>
              <w:rPr>
                <w:sz w:val="22"/>
                <w:szCs w:val="22"/>
                <w:lang w:val="en-US"/>
              </w:rPr>
            </w:pPr>
            <w:r w:rsidRPr="00081869">
              <w:rPr>
                <w:sz w:val="22"/>
                <w:szCs w:val="22"/>
                <w:lang w:val="en-US"/>
              </w:rPr>
              <w:t xml:space="preserve">OGRN </w:t>
            </w:r>
            <w:r w:rsidR="002D60C9" w:rsidRPr="00081869">
              <w:rPr>
                <w:color w:val="000000"/>
                <w:sz w:val="22"/>
                <w:szCs w:val="22"/>
                <w:lang w:val="en-US"/>
              </w:rPr>
              <w:t>1047000256984</w:t>
            </w:r>
          </w:p>
          <w:p w:rsidR="004107BD" w:rsidRPr="00081869" w:rsidRDefault="004107BD" w:rsidP="004E3FD5">
            <w:pPr>
              <w:spacing w:line="269" w:lineRule="auto"/>
              <w:rPr>
                <w:sz w:val="22"/>
                <w:szCs w:val="22"/>
                <w:lang w:val="en-US"/>
              </w:rPr>
            </w:pPr>
            <w:r w:rsidRPr="00081869">
              <w:rPr>
                <w:sz w:val="22"/>
                <w:szCs w:val="22"/>
                <w:lang w:val="en-US"/>
              </w:rPr>
              <w:t xml:space="preserve">Acc. </w:t>
            </w:r>
            <w:r w:rsidRPr="00081869">
              <w:rPr>
                <w:color w:val="000000"/>
                <w:sz w:val="22"/>
                <w:szCs w:val="22"/>
                <w:lang w:val="en-US"/>
              </w:rPr>
              <w:t>407 028 103 000 000 094 6</w:t>
            </w:r>
            <w:r w:rsidR="002D60C9" w:rsidRPr="00081869">
              <w:rPr>
                <w:color w:val="000000"/>
                <w:sz w:val="22"/>
                <w:szCs w:val="22"/>
                <w:lang w:val="en-US"/>
              </w:rPr>
              <w:t>0</w:t>
            </w:r>
            <w:r w:rsidRPr="00081869">
              <w:rPr>
                <w:sz w:val="22"/>
                <w:szCs w:val="22"/>
                <w:lang w:val="en-US"/>
              </w:rPr>
              <w:t xml:space="preserve"> </w:t>
            </w:r>
          </w:p>
          <w:p w:rsidR="004107BD" w:rsidRPr="00081869" w:rsidRDefault="004107BD" w:rsidP="004E3FD5">
            <w:pPr>
              <w:spacing w:line="269" w:lineRule="auto"/>
              <w:rPr>
                <w:sz w:val="22"/>
                <w:szCs w:val="22"/>
                <w:lang w:val="en-US"/>
              </w:rPr>
            </w:pPr>
            <w:r w:rsidRPr="00081869">
              <w:rPr>
                <w:sz w:val="22"/>
                <w:szCs w:val="22"/>
                <w:lang w:val="en-US"/>
              </w:rPr>
              <w:t>In Tomsk branch of JSC “GPB”,</w:t>
            </w:r>
          </w:p>
          <w:p w:rsidR="004107BD" w:rsidRPr="00081869" w:rsidRDefault="004107BD" w:rsidP="004E3FD5">
            <w:pPr>
              <w:spacing w:line="269" w:lineRule="auto"/>
              <w:rPr>
                <w:sz w:val="22"/>
                <w:szCs w:val="22"/>
                <w:lang w:val="en-US"/>
              </w:rPr>
            </w:pPr>
            <w:r w:rsidRPr="00081869">
              <w:rPr>
                <w:sz w:val="22"/>
                <w:szCs w:val="22"/>
                <w:lang w:val="en-US"/>
              </w:rPr>
              <w:t>Corr. Acc. 301 018 108 000 000 007 58</w:t>
            </w:r>
          </w:p>
          <w:p w:rsidR="003301CA" w:rsidRPr="00081869" w:rsidRDefault="004107BD" w:rsidP="00730B4E">
            <w:pPr>
              <w:spacing w:line="269" w:lineRule="auto"/>
              <w:rPr>
                <w:sz w:val="22"/>
                <w:szCs w:val="22"/>
                <w:lang w:val="en-US"/>
              </w:rPr>
            </w:pPr>
            <w:r w:rsidRPr="00081869">
              <w:rPr>
                <w:sz w:val="22"/>
                <w:szCs w:val="22"/>
                <w:lang w:val="en-US"/>
              </w:rPr>
              <w:t>BIC 046902758</w:t>
            </w:r>
          </w:p>
          <w:p w:rsidR="00730B4E" w:rsidRPr="00081869" w:rsidRDefault="00730B4E" w:rsidP="00730B4E">
            <w:pPr>
              <w:spacing w:line="269" w:lineRule="auto"/>
              <w:rPr>
                <w:b/>
                <w:sz w:val="22"/>
                <w:szCs w:val="22"/>
                <w:lang w:val="en-US"/>
              </w:rPr>
            </w:pPr>
            <w:r w:rsidRPr="00081869">
              <w:rPr>
                <w:b/>
                <w:sz w:val="22"/>
                <w:szCs w:val="22"/>
                <w:lang w:val="en-US"/>
              </w:rPr>
              <w:t>On behalf of</w:t>
            </w:r>
            <w:r w:rsidR="009526EA" w:rsidRPr="00081869">
              <w:rPr>
                <w:b/>
                <w:sz w:val="22"/>
                <w:szCs w:val="22"/>
                <w:lang w:val="en-US"/>
              </w:rPr>
              <w:t xml:space="preserve"> the Seller</w:t>
            </w:r>
          </w:p>
          <w:p w:rsidR="00730B4E" w:rsidRPr="00081869" w:rsidRDefault="00730B4E" w:rsidP="00730B4E">
            <w:pPr>
              <w:spacing w:line="269" w:lineRule="auto"/>
              <w:jc w:val="both"/>
              <w:outlineLvl w:val="0"/>
              <w:rPr>
                <w:sz w:val="22"/>
                <w:szCs w:val="22"/>
                <w:lang w:val="en-US"/>
              </w:rPr>
            </w:pPr>
            <w:r w:rsidRPr="00081869">
              <w:rPr>
                <w:sz w:val="22"/>
                <w:szCs w:val="22"/>
                <w:lang w:val="en-US"/>
              </w:rPr>
              <w:t>General Director</w:t>
            </w:r>
          </w:p>
          <w:p w:rsidR="00730B4E" w:rsidRPr="00081869" w:rsidRDefault="00730B4E" w:rsidP="00730B4E">
            <w:pPr>
              <w:spacing w:line="269" w:lineRule="auto"/>
              <w:jc w:val="both"/>
              <w:outlineLvl w:val="0"/>
              <w:rPr>
                <w:sz w:val="22"/>
                <w:szCs w:val="22"/>
                <w:lang w:val="en-US"/>
              </w:rPr>
            </w:pPr>
          </w:p>
          <w:p w:rsidR="00730B4E" w:rsidRPr="00081869" w:rsidRDefault="00730B4E" w:rsidP="00730B4E">
            <w:pPr>
              <w:spacing w:line="269" w:lineRule="auto"/>
              <w:jc w:val="both"/>
              <w:outlineLvl w:val="0"/>
              <w:rPr>
                <w:sz w:val="22"/>
                <w:szCs w:val="22"/>
                <w:lang w:val="en-US"/>
              </w:rPr>
            </w:pPr>
          </w:p>
          <w:p w:rsidR="00730B4E" w:rsidRPr="00081869" w:rsidRDefault="00730B4E" w:rsidP="00730B4E">
            <w:pPr>
              <w:spacing w:line="269" w:lineRule="auto"/>
              <w:jc w:val="both"/>
              <w:outlineLvl w:val="0"/>
              <w:rPr>
                <w:sz w:val="22"/>
                <w:szCs w:val="22"/>
                <w:lang w:val="en-US"/>
              </w:rPr>
            </w:pPr>
          </w:p>
          <w:p w:rsidR="00730B4E" w:rsidRPr="00081869" w:rsidRDefault="00730B4E" w:rsidP="00730B4E">
            <w:pPr>
              <w:spacing w:line="269" w:lineRule="auto"/>
              <w:jc w:val="both"/>
              <w:outlineLvl w:val="0"/>
              <w:rPr>
                <w:sz w:val="22"/>
                <w:szCs w:val="22"/>
                <w:lang w:val="en-US"/>
              </w:rPr>
            </w:pPr>
            <w:r w:rsidRPr="00081869">
              <w:rPr>
                <w:sz w:val="22"/>
                <w:szCs w:val="22"/>
                <w:lang w:val="en-US"/>
              </w:rPr>
              <w:t xml:space="preserve">_____________________ A. </w:t>
            </w:r>
            <w:r w:rsidR="00343452">
              <w:rPr>
                <w:sz w:val="22"/>
                <w:szCs w:val="22"/>
                <w:lang w:val="en-US"/>
              </w:rPr>
              <w:t>K</w:t>
            </w:r>
            <w:r w:rsidRPr="00081869">
              <w:rPr>
                <w:sz w:val="22"/>
                <w:szCs w:val="22"/>
                <w:lang w:val="en-US"/>
              </w:rPr>
              <w:t xml:space="preserve">. </w:t>
            </w:r>
            <w:r w:rsidR="00343452">
              <w:rPr>
                <w:sz w:val="22"/>
                <w:szCs w:val="22"/>
                <w:lang w:val="en-US"/>
              </w:rPr>
              <w:t>Ivano</w:t>
            </w:r>
            <w:r w:rsidRPr="00081869">
              <w:rPr>
                <w:sz w:val="22"/>
                <w:szCs w:val="22"/>
                <w:lang w:val="en-US"/>
              </w:rPr>
              <w:t>v</w:t>
            </w:r>
          </w:p>
          <w:p w:rsidR="00730B4E" w:rsidRPr="00081869" w:rsidRDefault="00730B4E" w:rsidP="006267E3">
            <w:pPr>
              <w:spacing w:line="269" w:lineRule="auto"/>
              <w:rPr>
                <w:sz w:val="22"/>
                <w:szCs w:val="22"/>
                <w:lang w:val="en-US"/>
              </w:rPr>
            </w:pPr>
          </w:p>
          <w:p w:rsidR="00E8134A" w:rsidRPr="00081869" w:rsidRDefault="00E8134A" w:rsidP="006267E3">
            <w:pPr>
              <w:spacing w:line="269" w:lineRule="auto"/>
              <w:rPr>
                <w:b/>
                <w:sz w:val="22"/>
                <w:szCs w:val="22"/>
                <w:lang w:val="en-US"/>
              </w:rPr>
            </w:pPr>
            <w:r w:rsidRPr="00081869">
              <w:rPr>
                <w:b/>
                <w:sz w:val="22"/>
                <w:szCs w:val="22"/>
                <w:lang w:val="en-US"/>
              </w:rPr>
              <w:t>Buyer:</w:t>
            </w:r>
          </w:p>
          <w:p w:rsidR="00343452" w:rsidRDefault="00343452" w:rsidP="006267E3">
            <w:pPr>
              <w:spacing w:line="269" w:lineRule="auto"/>
              <w:rPr>
                <w:sz w:val="22"/>
                <w:szCs w:val="22"/>
                <w:lang w:val="en-US"/>
              </w:rPr>
            </w:pPr>
          </w:p>
          <w:p w:rsidR="009526EA" w:rsidRPr="00343452" w:rsidRDefault="009526EA" w:rsidP="006267E3">
            <w:pPr>
              <w:spacing w:line="269" w:lineRule="auto"/>
              <w:rPr>
                <w:b/>
                <w:sz w:val="22"/>
                <w:szCs w:val="22"/>
                <w:lang w:val="en-US"/>
              </w:rPr>
            </w:pPr>
            <w:r w:rsidRPr="00343452">
              <w:rPr>
                <w:b/>
                <w:sz w:val="22"/>
                <w:szCs w:val="22"/>
                <w:lang w:val="en-US"/>
              </w:rPr>
              <w:lastRenderedPageBreak/>
              <w:t>On beha</w:t>
            </w:r>
            <w:r w:rsidR="00343452">
              <w:rPr>
                <w:b/>
                <w:sz w:val="22"/>
                <w:szCs w:val="22"/>
                <w:lang w:val="en-US"/>
              </w:rPr>
              <w:t>l</w:t>
            </w:r>
            <w:r w:rsidRPr="00343452">
              <w:rPr>
                <w:b/>
                <w:sz w:val="22"/>
                <w:szCs w:val="22"/>
                <w:lang w:val="en-US"/>
              </w:rPr>
              <w:t>f of the</w:t>
            </w:r>
            <w:r w:rsidR="00E8134A" w:rsidRPr="00343452">
              <w:rPr>
                <w:b/>
                <w:sz w:val="22"/>
                <w:szCs w:val="22"/>
                <w:lang w:val="en-US"/>
              </w:rPr>
              <w:t xml:space="preserve"> Buyer</w:t>
            </w:r>
          </w:p>
          <w:p w:rsidR="009526EA" w:rsidRPr="00081869" w:rsidRDefault="009526EA" w:rsidP="006267E3">
            <w:pPr>
              <w:spacing w:line="269" w:lineRule="auto"/>
              <w:rPr>
                <w:sz w:val="22"/>
                <w:szCs w:val="22"/>
                <w:lang w:val="en-US"/>
              </w:rPr>
            </w:pPr>
          </w:p>
          <w:p w:rsidR="004107BD" w:rsidRPr="00995C58" w:rsidRDefault="00E8134A" w:rsidP="00343452">
            <w:pPr>
              <w:spacing w:line="269" w:lineRule="auto"/>
              <w:rPr>
                <w:b/>
                <w:bCs/>
                <w:color w:val="000000"/>
                <w:sz w:val="22"/>
                <w:szCs w:val="22"/>
                <w:lang w:val="en-US"/>
              </w:rPr>
            </w:pPr>
            <w:r w:rsidRPr="00081869">
              <w:rPr>
                <w:sz w:val="22"/>
                <w:szCs w:val="22"/>
                <w:lang w:val="en-US"/>
              </w:rPr>
              <w:t xml:space="preserve">____________ </w:t>
            </w:r>
            <w:r w:rsidR="00343452">
              <w:rPr>
                <w:sz w:val="22"/>
                <w:szCs w:val="22"/>
                <w:lang w:val="en-US"/>
              </w:rPr>
              <w:t>Name</w:t>
            </w:r>
            <w:bookmarkStart w:id="0" w:name="_GoBack"/>
            <w:bookmarkEnd w:id="0"/>
          </w:p>
        </w:tc>
      </w:tr>
    </w:tbl>
    <w:p w:rsidR="004250D2" w:rsidRPr="000779CB" w:rsidRDefault="004250D2" w:rsidP="004107BD">
      <w:pPr>
        <w:rPr>
          <w:sz w:val="22"/>
          <w:szCs w:val="22"/>
          <w:lang w:val="en-US"/>
        </w:rPr>
      </w:pPr>
    </w:p>
    <w:sectPr w:rsidR="004250D2" w:rsidRPr="000779CB" w:rsidSect="00820C67">
      <w:headerReference w:type="even" r:id="rId8"/>
      <w:headerReference w:type="default" r:id="rId9"/>
      <w:pgSz w:w="11909" w:h="16834"/>
      <w:pgMar w:top="284" w:right="852" w:bottom="568" w:left="1496" w:header="720" w:footer="624"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81" w:rsidRDefault="00B37981">
      <w:r>
        <w:separator/>
      </w:r>
    </w:p>
  </w:endnote>
  <w:endnote w:type="continuationSeparator" w:id="0">
    <w:p w:rsidR="00B37981" w:rsidRDefault="00B3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81" w:rsidRDefault="00B37981">
      <w:r>
        <w:separator/>
      </w:r>
    </w:p>
  </w:footnote>
  <w:footnote w:type="continuationSeparator" w:id="0">
    <w:p w:rsidR="00B37981" w:rsidRDefault="00B37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EC" w:rsidRDefault="008F6937">
    <w:pPr>
      <w:pStyle w:val="a3"/>
      <w:framePr w:wrap="around" w:vAnchor="text" w:hAnchor="margin" w:xAlign="center" w:y="1"/>
      <w:rPr>
        <w:rStyle w:val="a4"/>
      </w:rPr>
    </w:pPr>
    <w:r>
      <w:rPr>
        <w:rStyle w:val="a4"/>
      </w:rPr>
      <w:fldChar w:fldCharType="begin"/>
    </w:r>
    <w:r w:rsidR="006D26EC">
      <w:rPr>
        <w:rStyle w:val="a4"/>
      </w:rPr>
      <w:instrText xml:space="preserve">PAGE  </w:instrText>
    </w:r>
    <w:r>
      <w:rPr>
        <w:rStyle w:val="a4"/>
      </w:rPr>
      <w:fldChar w:fldCharType="end"/>
    </w:r>
  </w:p>
  <w:p w:rsidR="006D26EC" w:rsidRDefault="006D26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EC" w:rsidRDefault="008F6937">
    <w:pPr>
      <w:pStyle w:val="a3"/>
      <w:framePr w:wrap="around" w:vAnchor="text" w:hAnchor="margin" w:xAlign="center" w:y="1"/>
      <w:rPr>
        <w:rStyle w:val="a4"/>
      </w:rPr>
    </w:pPr>
    <w:r>
      <w:rPr>
        <w:rStyle w:val="a4"/>
      </w:rPr>
      <w:fldChar w:fldCharType="begin"/>
    </w:r>
    <w:r w:rsidR="006D26EC">
      <w:rPr>
        <w:rStyle w:val="a4"/>
      </w:rPr>
      <w:instrText xml:space="preserve">PAGE  </w:instrText>
    </w:r>
    <w:r>
      <w:rPr>
        <w:rStyle w:val="a4"/>
      </w:rPr>
      <w:fldChar w:fldCharType="separate"/>
    </w:r>
    <w:r w:rsidR="00343452">
      <w:rPr>
        <w:rStyle w:val="a4"/>
        <w:noProof/>
      </w:rPr>
      <w:t>2</w:t>
    </w:r>
    <w:r>
      <w:rPr>
        <w:rStyle w:val="a4"/>
      </w:rPr>
      <w:fldChar w:fldCharType="end"/>
    </w:r>
  </w:p>
  <w:p w:rsidR="006D26EC" w:rsidRDefault="006D26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571"/>
    <w:multiLevelType w:val="hybridMultilevel"/>
    <w:tmpl w:val="E516418E"/>
    <w:lvl w:ilvl="0" w:tplc="05284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B4B94"/>
    <w:multiLevelType w:val="hybridMultilevel"/>
    <w:tmpl w:val="3E720D02"/>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
    <w:nsid w:val="0CBA6B5D"/>
    <w:multiLevelType w:val="hybridMultilevel"/>
    <w:tmpl w:val="1736F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B5E78"/>
    <w:multiLevelType w:val="singleLevel"/>
    <w:tmpl w:val="C00295A0"/>
    <w:lvl w:ilvl="0">
      <w:start w:val="1"/>
      <w:numFmt w:val="decimal"/>
      <w:lvlText w:val="1.%1."/>
      <w:legacy w:legacy="1" w:legacySpace="0" w:legacyIndent="431"/>
      <w:lvlJc w:val="left"/>
      <w:rPr>
        <w:rFonts w:ascii="Times New Roman" w:hAnsi="Times New Roman" w:cs="Times New Roman" w:hint="default"/>
      </w:rPr>
    </w:lvl>
  </w:abstractNum>
  <w:abstractNum w:abstractNumId="4">
    <w:nsid w:val="18CF6933"/>
    <w:multiLevelType w:val="singleLevel"/>
    <w:tmpl w:val="323EF010"/>
    <w:lvl w:ilvl="0">
      <w:start w:val="1"/>
      <w:numFmt w:val="decimal"/>
      <w:lvlText w:val="2.%1."/>
      <w:legacy w:legacy="1" w:legacySpace="0" w:legacyIndent="470"/>
      <w:lvlJc w:val="left"/>
      <w:rPr>
        <w:rFonts w:ascii="Times New Roman" w:hAnsi="Times New Roman" w:cs="Times New Roman" w:hint="default"/>
      </w:rPr>
    </w:lvl>
  </w:abstractNum>
  <w:abstractNum w:abstractNumId="5">
    <w:nsid w:val="198425EE"/>
    <w:multiLevelType w:val="multilevel"/>
    <w:tmpl w:val="0FFCAC2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3A07E9"/>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726B84"/>
    <w:multiLevelType w:val="singleLevel"/>
    <w:tmpl w:val="323EF010"/>
    <w:lvl w:ilvl="0">
      <w:start w:val="1"/>
      <w:numFmt w:val="decimal"/>
      <w:lvlText w:val="2.%1."/>
      <w:legacy w:legacy="1" w:legacySpace="0" w:legacyIndent="470"/>
      <w:lvlJc w:val="left"/>
      <w:rPr>
        <w:rFonts w:ascii="Times New Roman" w:hAnsi="Times New Roman" w:cs="Times New Roman" w:hint="default"/>
      </w:rPr>
    </w:lvl>
  </w:abstractNum>
  <w:abstractNum w:abstractNumId="8">
    <w:nsid w:val="2CCA7135"/>
    <w:multiLevelType w:val="multilevel"/>
    <w:tmpl w:val="53623CB2"/>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E81030"/>
    <w:multiLevelType w:val="multilevel"/>
    <w:tmpl w:val="BFC43DC4"/>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986805"/>
    <w:multiLevelType w:val="multilevel"/>
    <w:tmpl w:val="8A9C2B8E"/>
    <w:lvl w:ilvl="0">
      <w:start w:val="1"/>
      <w:numFmt w:val="decimal"/>
      <w:lvlText w:val="%1."/>
      <w:lvlJc w:val="left"/>
      <w:pPr>
        <w:tabs>
          <w:tab w:val="num" w:pos="3763"/>
        </w:tabs>
        <w:ind w:left="3763" w:hanging="360"/>
      </w:pPr>
      <w:rPr>
        <w:rFonts w:hint="default"/>
        <w:b/>
      </w:rPr>
    </w:lvl>
    <w:lvl w:ilvl="1">
      <w:start w:val="1"/>
      <w:numFmt w:val="decimal"/>
      <w:isLgl/>
      <w:lvlText w:val="%1.%2."/>
      <w:lvlJc w:val="left"/>
      <w:pPr>
        <w:ind w:left="3853" w:hanging="450"/>
      </w:pPr>
      <w:rPr>
        <w:rFonts w:hint="default"/>
        <w:color w:val="000000"/>
      </w:rPr>
    </w:lvl>
    <w:lvl w:ilvl="2">
      <w:start w:val="1"/>
      <w:numFmt w:val="decimal"/>
      <w:isLgl/>
      <w:lvlText w:val="%1.%2.%3."/>
      <w:lvlJc w:val="left"/>
      <w:pPr>
        <w:ind w:left="4123" w:hanging="720"/>
      </w:pPr>
      <w:rPr>
        <w:rFonts w:hint="default"/>
        <w:color w:val="000000"/>
      </w:rPr>
    </w:lvl>
    <w:lvl w:ilvl="3">
      <w:start w:val="1"/>
      <w:numFmt w:val="decimal"/>
      <w:isLgl/>
      <w:lvlText w:val="%1.%2.%3.%4."/>
      <w:lvlJc w:val="left"/>
      <w:pPr>
        <w:ind w:left="4123" w:hanging="720"/>
      </w:pPr>
      <w:rPr>
        <w:rFonts w:hint="default"/>
        <w:color w:val="000000"/>
      </w:rPr>
    </w:lvl>
    <w:lvl w:ilvl="4">
      <w:start w:val="1"/>
      <w:numFmt w:val="decimal"/>
      <w:isLgl/>
      <w:lvlText w:val="%1.%2.%3.%4.%5."/>
      <w:lvlJc w:val="left"/>
      <w:pPr>
        <w:ind w:left="4483" w:hanging="1080"/>
      </w:pPr>
      <w:rPr>
        <w:rFonts w:hint="default"/>
        <w:color w:val="000000"/>
      </w:rPr>
    </w:lvl>
    <w:lvl w:ilvl="5">
      <w:start w:val="1"/>
      <w:numFmt w:val="decimal"/>
      <w:isLgl/>
      <w:lvlText w:val="%1.%2.%3.%4.%5.%6."/>
      <w:lvlJc w:val="left"/>
      <w:pPr>
        <w:ind w:left="4483" w:hanging="1080"/>
      </w:pPr>
      <w:rPr>
        <w:rFonts w:hint="default"/>
        <w:color w:val="000000"/>
      </w:rPr>
    </w:lvl>
    <w:lvl w:ilvl="6">
      <w:start w:val="1"/>
      <w:numFmt w:val="decimal"/>
      <w:isLgl/>
      <w:lvlText w:val="%1.%2.%3.%4.%5.%6.%7."/>
      <w:lvlJc w:val="left"/>
      <w:pPr>
        <w:ind w:left="4843" w:hanging="1440"/>
      </w:pPr>
      <w:rPr>
        <w:rFonts w:hint="default"/>
        <w:color w:val="000000"/>
      </w:rPr>
    </w:lvl>
    <w:lvl w:ilvl="7">
      <w:start w:val="1"/>
      <w:numFmt w:val="decimal"/>
      <w:isLgl/>
      <w:lvlText w:val="%1.%2.%3.%4.%5.%6.%7.%8."/>
      <w:lvlJc w:val="left"/>
      <w:pPr>
        <w:ind w:left="4843" w:hanging="1440"/>
      </w:pPr>
      <w:rPr>
        <w:rFonts w:hint="default"/>
        <w:color w:val="000000"/>
      </w:rPr>
    </w:lvl>
    <w:lvl w:ilvl="8">
      <w:start w:val="1"/>
      <w:numFmt w:val="decimal"/>
      <w:isLgl/>
      <w:lvlText w:val="%1.%2.%3.%4.%5.%6.%7.%8.%9."/>
      <w:lvlJc w:val="left"/>
      <w:pPr>
        <w:ind w:left="5203" w:hanging="1800"/>
      </w:pPr>
      <w:rPr>
        <w:rFonts w:hint="default"/>
        <w:color w:val="000000"/>
      </w:rPr>
    </w:lvl>
  </w:abstractNum>
  <w:abstractNum w:abstractNumId="11">
    <w:nsid w:val="3BBB4383"/>
    <w:multiLevelType w:val="multilevel"/>
    <w:tmpl w:val="E5BE60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4711A0"/>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2EE6B7B"/>
    <w:multiLevelType w:val="hybridMultilevel"/>
    <w:tmpl w:val="8C9A6EA2"/>
    <w:lvl w:ilvl="0" w:tplc="42703F02">
      <w:start w:val="1"/>
      <w:numFmt w:val="decimal"/>
      <w:lvlText w:val="1.%1."/>
      <w:lvlJc w:val="left"/>
      <w:pPr>
        <w:ind w:left="0" w:firstLine="0"/>
      </w:pPr>
      <w:rPr>
        <w:rFonts w:ascii="Times New Roman" w:hAnsi="Times New Roman" w:cs="Times New Roman" w:hint="default"/>
      </w:rPr>
    </w:lvl>
    <w:lvl w:ilvl="1" w:tplc="9BF2300E">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A015F"/>
    <w:multiLevelType w:val="multilevel"/>
    <w:tmpl w:val="7AB4E5AC"/>
    <w:lvl w:ilvl="0">
      <w:start w:val="1"/>
      <w:numFmt w:val="decimal"/>
      <w:lvlText w:val="%1."/>
      <w:lvlJc w:val="left"/>
      <w:pPr>
        <w:tabs>
          <w:tab w:val="num" w:pos="3763"/>
        </w:tabs>
        <w:ind w:left="3763" w:hanging="360"/>
      </w:pPr>
      <w:rPr>
        <w:rFonts w:hint="default"/>
        <w:b/>
      </w:rPr>
    </w:lvl>
    <w:lvl w:ilvl="1">
      <w:start w:val="1"/>
      <w:numFmt w:val="decimal"/>
      <w:isLgl/>
      <w:lvlText w:val="%1.%2."/>
      <w:lvlJc w:val="left"/>
      <w:pPr>
        <w:ind w:left="3853" w:hanging="450"/>
      </w:pPr>
      <w:rPr>
        <w:rFonts w:hint="default"/>
        <w:color w:val="000000"/>
      </w:rPr>
    </w:lvl>
    <w:lvl w:ilvl="2">
      <w:start w:val="1"/>
      <w:numFmt w:val="decimal"/>
      <w:isLgl/>
      <w:lvlText w:val="%1.%2.%3."/>
      <w:lvlJc w:val="left"/>
      <w:pPr>
        <w:ind w:left="4123" w:hanging="720"/>
      </w:pPr>
      <w:rPr>
        <w:rFonts w:hint="default"/>
        <w:color w:val="000000"/>
      </w:rPr>
    </w:lvl>
    <w:lvl w:ilvl="3">
      <w:start w:val="1"/>
      <w:numFmt w:val="decimal"/>
      <w:isLgl/>
      <w:lvlText w:val="%1.%2.%3.%4."/>
      <w:lvlJc w:val="left"/>
      <w:pPr>
        <w:ind w:left="4123" w:hanging="720"/>
      </w:pPr>
      <w:rPr>
        <w:rFonts w:hint="default"/>
        <w:color w:val="000000"/>
      </w:rPr>
    </w:lvl>
    <w:lvl w:ilvl="4">
      <w:start w:val="1"/>
      <w:numFmt w:val="decimal"/>
      <w:isLgl/>
      <w:lvlText w:val="%1.%2.%3.%4.%5."/>
      <w:lvlJc w:val="left"/>
      <w:pPr>
        <w:ind w:left="4483" w:hanging="1080"/>
      </w:pPr>
      <w:rPr>
        <w:rFonts w:hint="default"/>
        <w:color w:val="000000"/>
      </w:rPr>
    </w:lvl>
    <w:lvl w:ilvl="5">
      <w:start w:val="1"/>
      <w:numFmt w:val="decimal"/>
      <w:isLgl/>
      <w:lvlText w:val="%1.%2.%3.%4.%5.%6."/>
      <w:lvlJc w:val="left"/>
      <w:pPr>
        <w:ind w:left="4483" w:hanging="1080"/>
      </w:pPr>
      <w:rPr>
        <w:rFonts w:hint="default"/>
        <w:color w:val="000000"/>
      </w:rPr>
    </w:lvl>
    <w:lvl w:ilvl="6">
      <w:start w:val="1"/>
      <w:numFmt w:val="decimal"/>
      <w:isLgl/>
      <w:lvlText w:val="%1.%2.%3.%4.%5.%6.%7."/>
      <w:lvlJc w:val="left"/>
      <w:pPr>
        <w:ind w:left="4843" w:hanging="1440"/>
      </w:pPr>
      <w:rPr>
        <w:rFonts w:hint="default"/>
        <w:color w:val="000000"/>
      </w:rPr>
    </w:lvl>
    <w:lvl w:ilvl="7">
      <w:start w:val="1"/>
      <w:numFmt w:val="decimal"/>
      <w:isLgl/>
      <w:lvlText w:val="%1.%2.%3.%4.%5.%6.%7.%8."/>
      <w:lvlJc w:val="left"/>
      <w:pPr>
        <w:ind w:left="4843" w:hanging="1440"/>
      </w:pPr>
      <w:rPr>
        <w:rFonts w:hint="default"/>
        <w:color w:val="000000"/>
      </w:rPr>
    </w:lvl>
    <w:lvl w:ilvl="8">
      <w:start w:val="1"/>
      <w:numFmt w:val="decimal"/>
      <w:isLgl/>
      <w:lvlText w:val="%1.%2.%3.%4.%5.%6.%7.%8.%9."/>
      <w:lvlJc w:val="left"/>
      <w:pPr>
        <w:ind w:left="5203" w:hanging="1800"/>
      </w:pPr>
      <w:rPr>
        <w:rFonts w:hint="default"/>
        <w:color w:val="000000"/>
      </w:rPr>
    </w:lvl>
  </w:abstractNum>
  <w:abstractNum w:abstractNumId="15">
    <w:nsid w:val="6E2600BA"/>
    <w:multiLevelType w:val="hybridMultilevel"/>
    <w:tmpl w:val="8CAAE726"/>
    <w:lvl w:ilvl="0" w:tplc="D47C3678">
      <w:start w:val="2"/>
      <w:numFmt w:val="decimal"/>
      <w:lvlText w:val="7.%1."/>
      <w:lvlJc w:val="left"/>
      <w:pPr>
        <w:ind w:left="720" w:hanging="360"/>
      </w:pPr>
      <w:rPr>
        <w:rFonts w:ascii="Times New Roman" w:hAnsi="Times New Roman" w:cs="Times New Roman" w:hint="default"/>
      </w:rPr>
    </w:lvl>
    <w:lvl w:ilvl="1" w:tplc="0630E374">
      <w:start w:val="1"/>
      <w:numFmt w:val="decimal"/>
      <w:lvlText w:val="7.%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6D21DC"/>
    <w:multiLevelType w:val="multilevel"/>
    <w:tmpl w:val="70526C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35B3BA6"/>
    <w:multiLevelType w:val="multilevel"/>
    <w:tmpl w:val="11A6582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711297D"/>
    <w:multiLevelType w:val="hybridMultilevel"/>
    <w:tmpl w:val="CDBE8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6"/>
  </w:num>
  <w:num w:numId="5">
    <w:abstractNumId w:val="17"/>
  </w:num>
  <w:num w:numId="6">
    <w:abstractNumId w:val="10"/>
  </w:num>
  <w:num w:numId="7">
    <w:abstractNumId w:val="15"/>
  </w:num>
  <w:num w:numId="8">
    <w:abstractNumId w:val="9"/>
  </w:num>
  <w:num w:numId="9">
    <w:abstractNumId w:val="0"/>
  </w:num>
  <w:num w:numId="10">
    <w:abstractNumId w:val="14"/>
  </w:num>
  <w:num w:numId="11">
    <w:abstractNumId w:val="8"/>
  </w:num>
  <w:num w:numId="12">
    <w:abstractNumId w:val="12"/>
  </w:num>
  <w:num w:numId="13">
    <w:abstractNumId w:val="5"/>
  </w:num>
  <w:num w:numId="14">
    <w:abstractNumId w:val="2"/>
  </w:num>
  <w:num w:numId="15">
    <w:abstractNumId w:val="11"/>
  </w:num>
  <w:num w:numId="16">
    <w:abstractNumId w:val="13"/>
  </w:num>
  <w:num w:numId="17">
    <w:abstractNumId w:val="18"/>
  </w:num>
  <w:num w:numId="18">
    <w:abstractNumId w:val="1"/>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79"/>
    <w:rsid w:val="00007A6C"/>
    <w:rsid w:val="0001129E"/>
    <w:rsid w:val="00022959"/>
    <w:rsid w:val="0003550D"/>
    <w:rsid w:val="0004651D"/>
    <w:rsid w:val="00046BCE"/>
    <w:rsid w:val="0006115A"/>
    <w:rsid w:val="00067029"/>
    <w:rsid w:val="00075552"/>
    <w:rsid w:val="000779CB"/>
    <w:rsid w:val="00077B8B"/>
    <w:rsid w:val="00081869"/>
    <w:rsid w:val="00084381"/>
    <w:rsid w:val="00091842"/>
    <w:rsid w:val="000A5B39"/>
    <w:rsid w:val="000D0D39"/>
    <w:rsid w:val="000D0DEE"/>
    <w:rsid w:val="000D536D"/>
    <w:rsid w:val="000E6305"/>
    <w:rsid w:val="001116CA"/>
    <w:rsid w:val="00120CC5"/>
    <w:rsid w:val="001321C8"/>
    <w:rsid w:val="00142527"/>
    <w:rsid w:val="00162B3B"/>
    <w:rsid w:val="0016786F"/>
    <w:rsid w:val="0017426C"/>
    <w:rsid w:val="001742E8"/>
    <w:rsid w:val="00195130"/>
    <w:rsid w:val="00195B25"/>
    <w:rsid w:val="001A616C"/>
    <w:rsid w:val="001A7570"/>
    <w:rsid w:val="001B4D59"/>
    <w:rsid w:val="001B549C"/>
    <w:rsid w:val="001C1C5F"/>
    <w:rsid w:val="001C69D9"/>
    <w:rsid w:val="001D6D2B"/>
    <w:rsid w:val="001E79AE"/>
    <w:rsid w:val="001E7EF1"/>
    <w:rsid w:val="00203325"/>
    <w:rsid w:val="00204C4E"/>
    <w:rsid w:val="00221BD1"/>
    <w:rsid w:val="00227A4F"/>
    <w:rsid w:val="0024117B"/>
    <w:rsid w:val="00244AC1"/>
    <w:rsid w:val="0024679C"/>
    <w:rsid w:val="00253866"/>
    <w:rsid w:val="002642AC"/>
    <w:rsid w:val="00265305"/>
    <w:rsid w:val="0027497E"/>
    <w:rsid w:val="00274C62"/>
    <w:rsid w:val="002756CE"/>
    <w:rsid w:val="00290EAA"/>
    <w:rsid w:val="00292360"/>
    <w:rsid w:val="00297C71"/>
    <w:rsid w:val="002B0181"/>
    <w:rsid w:val="002C07D7"/>
    <w:rsid w:val="002C3ABF"/>
    <w:rsid w:val="002D34F7"/>
    <w:rsid w:val="002D60C9"/>
    <w:rsid w:val="002E0CD3"/>
    <w:rsid w:val="002E3C50"/>
    <w:rsid w:val="002E42DE"/>
    <w:rsid w:val="002E4CFA"/>
    <w:rsid w:val="002F60A6"/>
    <w:rsid w:val="002F728C"/>
    <w:rsid w:val="00307EE4"/>
    <w:rsid w:val="00311612"/>
    <w:rsid w:val="00313DA6"/>
    <w:rsid w:val="0031586C"/>
    <w:rsid w:val="00320CD3"/>
    <w:rsid w:val="00320D0B"/>
    <w:rsid w:val="003301CA"/>
    <w:rsid w:val="00332DCC"/>
    <w:rsid w:val="00343452"/>
    <w:rsid w:val="00351CFD"/>
    <w:rsid w:val="00364366"/>
    <w:rsid w:val="003668E7"/>
    <w:rsid w:val="0037661A"/>
    <w:rsid w:val="00381742"/>
    <w:rsid w:val="00396D80"/>
    <w:rsid w:val="00397405"/>
    <w:rsid w:val="003A45F5"/>
    <w:rsid w:val="003B1BE0"/>
    <w:rsid w:val="003B1CEB"/>
    <w:rsid w:val="003B42B7"/>
    <w:rsid w:val="003D4CFD"/>
    <w:rsid w:val="003E44AD"/>
    <w:rsid w:val="003F7569"/>
    <w:rsid w:val="00403308"/>
    <w:rsid w:val="00403A2B"/>
    <w:rsid w:val="004045DB"/>
    <w:rsid w:val="004104B8"/>
    <w:rsid w:val="004107BD"/>
    <w:rsid w:val="004250D2"/>
    <w:rsid w:val="0043657E"/>
    <w:rsid w:val="00450E7A"/>
    <w:rsid w:val="00451028"/>
    <w:rsid w:val="00456CD1"/>
    <w:rsid w:val="00460733"/>
    <w:rsid w:val="00470FAC"/>
    <w:rsid w:val="00471B63"/>
    <w:rsid w:val="00472F75"/>
    <w:rsid w:val="00482F6F"/>
    <w:rsid w:val="00497F1C"/>
    <w:rsid w:val="004A00C4"/>
    <w:rsid w:val="004A6BBA"/>
    <w:rsid w:val="004B739A"/>
    <w:rsid w:val="004B7535"/>
    <w:rsid w:val="004C0A59"/>
    <w:rsid w:val="004C7A69"/>
    <w:rsid w:val="004E3FD5"/>
    <w:rsid w:val="004F2991"/>
    <w:rsid w:val="00501D48"/>
    <w:rsid w:val="00502CDB"/>
    <w:rsid w:val="005231E2"/>
    <w:rsid w:val="005265DE"/>
    <w:rsid w:val="005311C7"/>
    <w:rsid w:val="00531FB8"/>
    <w:rsid w:val="005438BC"/>
    <w:rsid w:val="00544A3D"/>
    <w:rsid w:val="00565807"/>
    <w:rsid w:val="005674CB"/>
    <w:rsid w:val="005703C7"/>
    <w:rsid w:val="0057144A"/>
    <w:rsid w:val="0057413D"/>
    <w:rsid w:val="005762F3"/>
    <w:rsid w:val="0058336B"/>
    <w:rsid w:val="00593801"/>
    <w:rsid w:val="005B2158"/>
    <w:rsid w:val="005B4755"/>
    <w:rsid w:val="005C1856"/>
    <w:rsid w:val="005C5B2A"/>
    <w:rsid w:val="005E1315"/>
    <w:rsid w:val="005E2E23"/>
    <w:rsid w:val="005E3C61"/>
    <w:rsid w:val="005F1394"/>
    <w:rsid w:val="00607884"/>
    <w:rsid w:val="0061041B"/>
    <w:rsid w:val="006267E3"/>
    <w:rsid w:val="00633887"/>
    <w:rsid w:val="00637260"/>
    <w:rsid w:val="00642A42"/>
    <w:rsid w:val="00661059"/>
    <w:rsid w:val="006834CF"/>
    <w:rsid w:val="0068673C"/>
    <w:rsid w:val="006876BF"/>
    <w:rsid w:val="00696883"/>
    <w:rsid w:val="006B0A1A"/>
    <w:rsid w:val="006C0DA6"/>
    <w:rsid w:val="006C12B3"/>
    <w:rsid w:val="006C2648"/>
    <w:rsid w:val="006D26EC"/>
    <w:rsid w:val="006E2793"/>
    <w:rsid w:val="006E5F83"/>
    <w:rsid w:val="006F0FEF"/>
    <w:rsid w:val="006F3970"/>
    <w:rsid w:val="006F6D81"/>
    <w:rsid w:val="0070611F"/>
    <w:rsid w:val="00713C01"/>
    <w:rsid w:val="00715987"/>
    <w:rsid w:val="0071796E"/>
    <w:rsid w:val="0072260B"/>
    <w:rsid w:val="00730B4E"/>
    <w:rsid w:val="00732743"/>
    <w:rsid w:val="00740AC5"/>
    <w:rsid w:val="00741B93"/>
    <w:rsid w:val="00744C9D"/>
    <w:rsid w:val="00745D2B"/>
    <w:rsid w:val="007461E0"/>
    <w:rsid w:val="007463A3"/>
    <w:rsid w:val="00746606"/>
    <w:rsid w:val="00747ABB"/>
    <w:rsid w:val="00750B4A"/>
    <w:rsid w:val="00765C7B"/>
    <w:rsid w:val="007676F7"/>
    <w:rsid w:val="007720A2"/>
    <w:rsid w:val="00773BD3"/>
    <w:rsid w:val="00774348"/>
    <w:rsid w:val="00777849"/>
    <w:rsid w:val="007A052E"/>
    <w:rsid w:val="007A3461"/>
    <w:rsid w:val="007C27E3"/>
    <w:rsid w:val="007C7CC1"/>
    <w:rsid w:val="007D2057"/>
    <w:rsid w:val="00801943"/>
    <w:rsid w:val="00805F8B"/>
    <w:rsid w:val="00810F79"/>
    <w:rsid w:val="00820C67"/>
    <w:rsid w:val="00821DDA"/>
    <w:rsid w:val="00836CFB"/>
    <w:rsid w:val="0084275F"/>
    <w:rsid w:val="00845E96"/>
    <w:rsid w:val="00847582"/>
    <w:rsid w:val="00856D97"/>
    <w:rsid w:val="008605B7"/>
    <w:rsid w:val="0086162A"/>
    <w:rsid w:val="00874B8B"/>
    <w:rsid w:val="008975E1"/>
    <w:rsid w:val="008A0D4F"/>
    <w:rsid w:val="008A6557"/>
    <w:rsid w:val="008B0A82"/>
    <w:rsid w:val="008B7BB5"/>
    <w:rsid w:val="008C4AD2"/>
    <w:rsid w:val="008D3577"/>
    <w:rsid w:val="008D6205"/>
    <w:rsid w:val="008F6937"/>
    <w:rsid w:val="00903533"/>
    <w:rsid w:val="00924E85"/>
    <w:rsid w:val="00925FDD"/>
    <w:rsid w:val="00944485"/>
    <w:rsid w:val="00951D58"/>
    <w:rsid w:val="009526EA"/>
    <w:rsid w:val="0095389A"/>
    <w:rsid w:val="00966461"/>
    <w:rsid w:val="00980B89"/>
    <w:rsid w:val="0098628A"/>
    <w:rsid w:val="00991ADF"/>
    <w:rsid w:val="009933E9"/>
    <w:rsid w:val="00995368"/>
    <w:rsid w:val="00995C58"/>
    <w:rsid w:val="00996371"/>
    <w:rsid w:val="009974A9"/>
    <w:rsid w:val="00997C21"/>
    <w:rsid w:val="009A7FF5"/>
    <w:rsid w:val="009C0686"/>
    <w:rsid w:val="009D71E8"/>
    <w:rsid w:val="009F2678"/>
    <w:rsid w:val="00A10C54"/>
    <w:rsid w:val="00A10D08"/>
    <w:rsid w:val="00A15679"/>
    <w:rsid w:val="00A175E0"/>
    <w:rsid w:val="00A21624"/>
    <w:rsid w:val="00A23A12"/>
    <w:rsid w:val="00A23EDE"/>
    <w:rsid w:val="00A26F88"/>
    <w:rsid w:val="00A33AB9"/>
    <w:rsid w:val="00A417A9"/>
    <w:rsid w:val="00A52CB8"/>
    <w:rsid w:val="00A57864"/>
    <w:rsid w:val="00A60242"/>
    <w:rsid w:val="00A63B14"/>
    <w:rsid w:val="00A72ABA"/>
    <w:rsid w:val="00A72FF8"/>
    <w:rsid w:val="00A748C2"/>
    <w:rsid w:val="00A8224B"/>
    <w:rsid w:val="00A862EC"/>
    <w:rsid w:val="00A86616"/>
    <w:rsid w:val="00A86DE9"/>
    <w:rsid w:val="00A910D1"/>
    <w:rsid w:val="00A94E05"/>
    <w:rsid w:val="00AA0968"/>
    <w:rsid w:val="00AA0FC0"/>
    <w:rsid w:val="00AA63AB"/>
    <w:rsid w:val="00AB28F9"/>
    <w:rsid w:val="00AB3078"/>
    <w:rsid w:val="00AB5348"/>
    <w:rsid w:val="00AE03A3"/>
    <w:rsid w:val="00AF3544"/>
    <w:rsid w:val="00B01370"/>
    <w:rsid w:val="00B11979"/>
    <w:rsid w:val="00B24A49"/>
    <w:rsid w:val="00B33987"/>
    <w:rsid w:val="00B37981"/>
    <w:rsid w:val="00B545FE"/>
    <w:rsid w:val="00B55233"/>
    <w:rsid w:val="00B615F5"/>
    <w:rsid w:val="00B61E69"/>
    <w:rsid w:val="00B70C00"/>
    <w:rsid w:val="00B87216"/>
    <w:rsid w:val="00B9466E"/>
    <w:rsid w:val="00BA074E"/>
    <w:rsid w:val="00BA2703"/>
    <w:rsid w:val="00BB6839"/>
    <w:rsid w:val="00BD2B37"/>
    <w:rsid w:val="00BD38B6"/>
    <w:rsid w:val="00BE4D85"/>
    <w:rsid w:val="00C0203E"/>
    <w:rsid w:val="00C03698"/>
    <w:rsid w:val="00C07046"/>
    <w:rsid w:val="00C07103"/>
    <w:rsid w:val="00C13FDF"/>
    <w:rsid w:val="00C16211"/>
    <w:rsid w:val="00C23625"/>
    <w:rsid w:val="00C30825"/>
    <w:rsid w:val="00C3147E"/>
    <w:rsid w:val="00C42346"/>
    <w:rsid w:val="00C5342B"/>
    <w:rsid w:val="00C637D2"/>
    <w:rsid w:val="00C7293C"/>
    <w:rsid w:val="00C730DF"/>
    <w:rsid w:val="00C743E7"/>
    <w:rsid w:val="00C76E87"/>
    <w:rsid w:val="00C777B2"/>
    <w:rsid w:val="00C874A5"/>
    <w:rsid w:val="00C95BA5"/>
    <w:rsid w:val="00C96256"/>
    <w:rsid w:val="00CA3443"/>
    <w:rsid w:val="00CA3F4F"/>
    <w:rsid w:val="00CA42CB"/>
    <w:rsid w:val="00CB0D38"/>
    <w:rsid w:val="00CB27AF"/>
    <w:rsid w:val="00CB4B52"/>
    <w:rsid w:val="00CB5148"/>
    <w:rsid w:val="00CB650E"/>
    <w:rsid w:val="00CC3366"/>
    <w:rsid w:val="00CC6CD2"/>
    <w:rsid w:val="00CD3DFC"/>
    <w:rsid w:val="00CF028D"/>
    <w:rsid w:val="00CF592C"/>
    <w:rsid w:val="00D0696F"/>
    <w:rsid w:val="00D1486D"/>
    <w:rsid w:val="00D34C15"/>
    <w:rsid w:val="00D37067"/>
    <w:rsid w:val="00D407CD"/>
    <w:rsid w:val="00D4223C"/>
    <w:rsid w:val="00D60C13"/>
    <w:rsid w:val="00D66653"/>
    <w:rsid w:val="00D71DF6"/>
    <w:rsid w:val="00D81984"/>
    <w:rsid w:val="00D83516"/>
    <w:rsid w:val="00D839F8"/>
    <w:rsid w:val="00D90D9E"/>
    <w:rsid w:val="00D9144E"/>
    <w:rsid w:val="00DA2F68"/>
    <w:rsid w:val="00DA3D88"/>
    <w:rsid w:val="00DA45F5"/>
    <w:rsid w:val="00DC2A9D"/>
    <w:rsid w:val="00DC5089"/>
    <w:rsid w:val="00DD5EDE"/>
    <w:rsid w:val="00DF0194"/>
    <w:rsid w:val="00DF7E6E"/>
    <w:rsid w:val="00E10B5D"/>
    <w:rsid w:val="00E14CA8"/>
    <w:rsid w:val="00E16A0C"/>
    <w:rsid w:val="00E173CB"/>
    <w:rsid w:val="00E25968"/>
    <w:rsid w:val="00E30F62"/>
    <w:rsid w:val="00E455C5"/>
    <w:rsid w:val="00E51E55"/>
    <w:rsid w:val="00E531B7"/>
    <w:rsid w:val="00E55785"/>
    <w:rsid w:val="00E605C1"/>
    <w:rsid w:val="00E62A83"/>
    <w:rsid w:val="00E762E0"/>
    <w:rsid w:val="00E8119D"/>
    <w:rsid w:val="00E8134A"/>
    <w:rsid w:val="00E81E8C"/>
    <w:rsid w:val="00E879A4"/>
    <w:rsid w:val="00E975AF"/>
    <w:rsid w:val="00EA0E03"/>
    <w:rsid w:val="00EA6795"/>
    <w:rsid w:val="00EB7C3D"/>
    <w:rsid w:val="00EC04AB"/>
    <w:rsid w:val="00EC2814"/>
    <w:rsid w:val="00EC313A"/>
    <w:rsid w:val="00EC6A12"/>
    <w:rsid w:val="00ED4DC5"/>
    <w:rsid w:val="00EE0915"/>
    <w:rsid w:val="00EE5231"/>
    <w:rsid w:val="00F15ABA"/>
    <w:rsid w:val="00F17C9F"/>
    <w:rsid w:val="00F21822"/>
    <w:rsid w:val="00F21A08"/>
    <w:rsid w:val="00F21B8F"/>
    <w:rsid w:val="00F233D2"/>
    <w:rsid w:val="00F24EEE"/>
    <w:rsid w:val="00F427D9"/>
    <w:rsid w:val="00F51A6A"/>
    <w:rsid w:val="00F54757"/>
    <w:rsid w:val="00F574C8"/>
    <w:rsid w:val="00F63E86"/>
    <w:rsid w:val="00F64261"/>
    <w:rsid w:val="00F658CB"/>
    <w:rsid w:val="00F8108C"/>
    <w:rsid w:val="00F82398"/>
    <w:rsid w:val="00F91C8C"/>
    <w:rsid w:val="00F93ACB"/>
    <w:rsid w:val="00FA0075"/>
    <w:rsid w:val="00FA3BD7"/>
    <w:rsid w:val="00FB0CDF"/>
    <w:rsid w:val="00FB159F"/>
    <w:rsid w:val="00FB2BAC"/>
    <w:rsid w:val="00FC4B96"/>
    <w:rsid w:val="00FC6371"/>
    <w:rsid w:val="00FC78C6"/>
    <w:rsid w:val="00FF24E0"/>
    <w:rsid w:val="00FF6ECE"/>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25BFA7-B8AF-4CEE-89ED-4E3477BF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7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0F79"/>
    <w:pPr>
      <w:tabs>
        <w:tab w:val="center" w:pos="4677"/>
        <w:tab w:val="right" w:pos="9355"/>
      </w:tabs>
    </w:pPr>
  </w:style>
  <w:style w:type="character" w:styleId="a4">
    <w:name w:val="page number"/>
    <w:basedOn w:val="a0"/>
    <w:rsid w:val="00810F79"/>
  </w:style>
  <w:style w:type="paragraph" w:styleId="a5">
    <w:name w:val="Body Text Indent"/>
    <w:basedOn w:val="a"/>
    <w:rsid w:val="00810F79"/>
    <w:pPr>
      <w:ind w:firstLine="540"/>
    </w:pPr>
    <w:rPr>
      <w:color w:val="000000"/>
      <w:sz w:val="24"/>
      <w:szCs w:val="24"/>
    </w:rPr>
  </w:style>
  <w:style w:type="paragraph" w:styleId="a6">
    <w:name w:val="Document Map"/>
    <w:basedOn w:val="a"/>
    <w:semiHidden/>
    <w:rsid w:val="00810F79"/>
    <w:pPr>
      <w:shd w:val="clear" w:color="auto" w:fill="000080"/>
    </w:pPr>
    <w:rPr>
      <w:rFonts w:ascii="Tahoma" w:hAnsi="Tahoma" w:cs="Tahoma"/>
    </w:rPr>
  </w:style>
  <w:style w:type="paragraph" w:styleId="a7">
    <w:name w:val="Balloon Text"/>
    <w:basedOn w:val="a"/>
    <w:semiHidden/>
    <w:rsid w:val="0024679C"/>
    <w:rPr>
      <w:rFonts w:ascii="Tahoma" w:hAnsi="Tahoma" w:cs="Tahoma"/>
      <w:sz w:val="16"/>
      <w:szCs w:val="16"/>
    </w:rPr>
  </w:style>
  <w:style w:type="paragraph" w:styleId="a8">
    <w:name w:val="No Spacing"/>
    <w:uiPriority w:val="1"/>
    <w:qFormat/>
    <w:rsid w:val="004F2991"/>
    <w:rPr>
      <w:snapToGrid w:val="0"/>
    </w:rPr>
  </w:style>
  <w:style w:type="character" w:styleId="a9">
    <w:name w:val="Hyperlink"/>
    <w:rsid w:val="000A5B39"/>
    <w:rPr>
      <w:color w:val="0000FF"/>
      <w:u w:val="single"/>
    </w:rPr>
  </w:style>
  <w:style w:type="table" w:styleId="aa">
    <w:name w:val="Table Grid"/>
    <w:basedOn w:val="a1"/>
    <w:rsid w:val="00C72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820C67"/>
    <w:pPr>
      <w:tabs>
        <w:tab w:val="center" w:pos="4677"/>
        <w:tab w:val="right" w:pos="9355"/>
      </w:tabs>
    </w:pPr>
  </w:style>
  <w:style w:type="character" w:customStyle="1" w:styleId="ac">
    <w:name w:val="Нижний колонтитул Знак"/>
    <w:basedOn w:val="a0"/>
    <w:link w:val="ab"/>
    <w:rsid w:val="00820C67"/>
  </w:style>
  <w:style w:type="paragraph" w:styleId="ad">
    <w:name w:val="Body Text"/>
    <w:aliases w:val="Body Text Char"/>
    <w:basedOn w:val="a"/>
    <w:link w:val="ae"/>
    <w:rsid w:val="00730B4E"/>
    <w:pPr>
      <w:widowControl/>
      <w:autoSpaceDE/>
      <w:autoSpaceDN/>
      <w:adjustRightInd/>
      <w:spacing w:after="120" w:line="276" w:lineRule="auto"/>
    </w:pPr>
    <w:rPr>
      <w:rFonts w:ascii="Calibri" w:hAnsi="Calibri"/>
      <w:sz w:val="22"/>
      <w:szCs w:val="22"/>
    </w:rPr>
  </w:style>
  <w:style w:type="character" w:customStyle="1" w:styleId="ae">
    <w:name w:val="Основной текст Знак"/>
    <w:aliases w:val="Body Text Char Знак"/>
    <w:link w:val="ad"/>
    <w:rsid w:val="00730B4E"/>
    <w:rPr>
      <w:rFonts w:ascii="Calibri" w:hAnsi="Calibri"/>
      <w:sz w:val="22"/>
      <w:szCs w:val="22"/>
    </w:rPr>
  </w:style>
  <w:style w:type="paragraph" w:styleId="af">
    <w:name w:val="List Paragraph"/>
    <w:basedOn w:val="a"/>
    <w:uiPriority w:val="34"/>
    <w:qFormat/>
    <w:rsid w:val="00C730DF"/>
    <w:pPr>
      <w:ind w:left="720"/>
      <w:contextualSpacing/>
    </w:pPr>
  </w:style>
  <w:style w:type="character" w:customStyle="1" w:styleId="tlid-translation">
    <w:name w:val="tlid-translation"/>
    <w:basedOn w:val="a0"/>
    <w:rsid w:val="00E81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0DD31-0CF7-4EF5-950D-D96E127B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4713</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ООО Норд Империал</Company>
  <LinksUpToDate>false</LinksUpToDate>
  <CharactersWithSpaces>31520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Павлов О.Г.</dc:creator>
  <cp:lastModifiedBy>Elizaveta P. Belchikova</cp:lastModifiedBy>
  <cp:revision>4</cp:revision>
  <cp:lastPrinted>2019-05-20T02:33:00Z</cp:lastPrinted>
  <dcterms:created xsi:type="dcterms:W3CDTF">2020-02-14T05:45:00Z</dcterms:created>
  <dcterms:modified xsi:type="dcterms:W3CDTF">2020-02-14T05:52:00Z</dcterms:modified>
</cp:coreProperties>
</file>